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E36D" w14:textId="77777777" w:rsidR="00697C55" w:rsidRDefault="00FE370C">
      <w:pPr>
        <w:spacing w:after="26" w:line="240" w:lineRule="auto"/>
        <w:ind w:left="0" w:firstLine="0"/>
      </w:pPr>
      <w:r>
        <w:t xml:space="preserve"> </w:t>
      </w:r>
    </w:p>
    <w:p w14:paraId="3823E36E" w14:textId="77777777" w:rsidR="00697C55" w:rsidRDefault="00FE370C">
      <w:pPr>
        <w:spacing w:after="0" w:line="240" w:lineRule="auto"/>
        <w:ind w:left="0" w:firstLine="0"/>
      </w:pPr>
      <w:r>
        <w:t xml:space="preserve"> </w:t>
      </w:r>
      <w:r>
        <w:tab/>
      </w:r>
    </w:p>
    <w:p w14:paraId="3823E36F" w14:textId="77777777" w:rsidR="00697C55" w:rsidRDefault="00FE370C">
      <w:pPr>
        <w:spacing w:after="36" w:line="240" w:lineRule="auto"/>
        <w:ind w:left="0" w:right="778" w:firstLine="0"/>
      </w:pPr>
      <w:r>
        <w:t xml:space="preserve"> </w:t>
      </w:r>
    </w:p>
    <w:p w14:paraId="3823E370" w14:textId="77777777" w:rsidR="00697C55" w:rsidRDefault="002E16CB" w:rsidP="002E16CB">
      <w:pPr>
        <w:spacing w:after="36" w:line="240" w:lineRule="auto"/>
        <w:ind w:left="0" w:firstLine="0"/>
        <w:jc w:val="center"/>
      </w:pPr>
      <w:r>
        <w:rPr>
          <w:noProof/>
          <w:sz w:val="24"/>
          <w:szCs w:val="24"/>
        </w:rPr>
        <w:drawing>
          <wp:inline distT="0" distB="0" distL="0" distR="0" wp14:anchorId="3823E484" wp14:editId="3823E485">
            <wp:extent cx="3790950" cy="6224646"/>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974" cy="6241105"/>
                    </a:xfrm>
                    <a:prstGeom prst="rect">
                      <a:avLst/>
                    </a:prstGeom>
                    <a:noFill/>
                  </pic:spPr>
                </pic:pic>
              </a:graphicData>
            </a:graphic>
          </wp:inline>
        </w:drawing>
      </w:r>
    </w:p>
    <w:p w14:paraId="3823E371" w14:textId="77777777" w:rsidR="00697C55" w:rsidRPr="00E05D40" w:rsidRDefault="00E05D40" w:rsidP="00E05D40">
      <w:pPr>
        <w:spacing w:after="39" w:line="240" w:lineRule="auto"/>
        <w:ind w:left="0" w:firstLine="0"/>
        <w:jc w:val="center"/>
        <w:rPr>
          <w:rFonts w:asciiTheme="minorHAnsi" w:hAnsiTheme="minorHAnsi" w:cs="Times New Roman"/>
          <w:sz w:val="36"/>
          <w:szCs w:val="36"/>
        </w:rPr>
      </w:pPr>
      <w:r w:rsidRPr="00E05D40">
        <w:rPr>
          <w:rFonts w:asciiTheme="minorHAnsi" w:hAnsiTheme="minorHAnsi" w:cs="Times New Roman"/>
          <w:sz w:val="36"/>
          <w:szCs w:val="36"/>
        </w:rPr>
        <w:t xml:space="preserve">Stichting Vrienden </w:t>
      </w:r>
      <w:r w:rsidR="00176343">
        <w:rPr>
          <w:rFonts w:asciiTheme="minorHAnsi" w:hAnsiTheme="minorHAnsi" w:cs="Times New Roman"/>
          <w:sz w:val="36"/>
          <w:szCs w:val="36"/>
        </w:rPr>
        <w:t xml:space="preserve">van de </w:t>
      </w:r>
      <w:r w:rsidRPr="00E05D40">
        <w:rPr>
          <w:rFonts w:asciiTheme="minorHAnsi" w:hAnsiTheme="minorHAnsi" w:cs="Times New Roman"/>
          <w:sz w:val="36"/>
          <w:szCs w:val="36"/>
        </w:rPr>
        <w:t>oude kerk  Diever</w:t>
      </w:r>
    </w:p>
    <w:p w14:paraId="3823E372" w14:textId="77777777" w:rsidR="00697C55" w:rsidRDefault="00FE370C">
      <w:pPr>
        <w:spacing w:after="105" w:line="240" w:lineRule="auto"/>
        <w:ind w:left="0" w:firstLine="0"/>
      </w:pPr>
      <w:r>
        <w:t xml:space="preserve"> </w:t>
      </w:r>
    </w:p>
    <w:p w14:paraId="3823E373" w14:textId="77777777" w:rsidR="002E16CB" w:rsidRDefault="002E16CB">
      <w:pPr>
        <w:spacing w:after="105" w:line="240" w:lineRule="auto"/>
        <w:ind w:left="0" w:firstLine="0"/>
      </w:pPr>
    </w:p>
    <w:p w14:paraId="3823E374" w14:textId="77777777" w:rsidR="002E16CB" w:rsidRDefault="002E16CB">
      <w:pPr>
        <w:spacing w:after="105" w:line="240" w:lineRule="auto"/>
        <w:ind w:left="0" w:firstLine="0"/>
      </w:pPr>
    </w:p>
    <w:p w14:paraId="3823E375" w14:textId="77777777" w:rsidR="002E16CB" w:rsidRDefault="002E16CB">
      <w:pPr>
        <w:spacing w:after="105" w:line="240" w:lineRule="auto"/>
        <w:ind w:left="0" w:firstLine="0"/>
      </w:pPr>
    </w:p>
    <w:p w14:paraId="3823E376" w14:textId="77777777" w:rsidR="00697C55" w:rsidRPr="00E05D40" w:rsidRDefault="002E16CB" w:rsidP="00E05D40">
      <w:pPr>
        <w:spacing w:after="39" w:line="240" w:lineRule="auto"/>
        <w:ind w:left="0" w:firstLine="0"/>
        <w:jc w:val="center"/>
        <w:rPr>
          <w:rFonts w:asciiTheme="minorHAnsi" w:hAnsiTheme="minorHAnsi" w:cs="Times New Roman"/>
          <w:sz w:val="36"/>
          <w:szCs w:val="36"/>
        </w:rPr>
      </w:pPr>
      <w:r w:rsidRPr="00E05D40">
        <w:rPr>
          <w:rFonts w:asciiTheme="minorHAnsi" w:hAnsiTheme="minorHAnsi" w:cs="Times New Roman"/>
          <w:sz w:val="36"/>
          <w:szCs w:val="36"/>
        </w:rPr>
        <w:t>BE</w:t>
      </w:r>
      <w:r w:rsidR="00FE370C" w:rsidRPr="00E05D40">
        <w:rPr>
          <w:rFonts w:asciiTheme="minorHAnsi" w:hAnsiTheme="minorHAnsi" w:cs="Times New Roman"/>
          <w:sz w:val="36"/>
          <w:szCs w:val="36"/>
        </w:rPr>
        <w:t xml:space="preserve">LEIDSPLAN </w:t>
      </w:r>
    </w:p>
    <w:p w14:paraId="3823E377" w14:textId="77777777" w:rsidR="00697C55" w:rsidRDefault="00FE370C">
      <w:pPr>
        <w:spacing w:after="103" w:line="240" w:lineRule="auto"/>
        <w:ind w:left="0" w:firstLine="0"/>
        <w:jc w:val="center"/>
      </w:pPr>
      <w:r>
        <w:rPr>
          <w:sz w:val="48"/>
        </w:rPr>
        <w:t xml:space="preserve"> </w:t>
      </w:r>
    </w:p>
    <w:p w14:paraId="3823E378" w14:textId="77777777" w:rsidR="00697C55" w:rsidRDefault="00FE370C">
      <w:pPr>
        <w:spacing w:after="103" w:line="240" w:lineRule="auto"/>
        <w:ind w:left="0" w:firstLine="0"/>
        <w:jc w:val="center"/>
      </w:pPr>
      <w:r>
        <w:rPr>
          <w:sz w:val="48"/>
        </w:rPr>
        <w:t xml:space="preserve"> </w:t>
      </w:r>
    </w:p>
    <w:p w14:paraId="3823E379" w14:textId="77777777" w:rsidR="00697C55" w:rsidRDefault="00FE370C">
      <w:pPr>
        <w:spacing w:after="35" w:line="240" w:lineRule="auto"/>
        <w:ind w:left="0" w:firstLine="0"/>
        <w:jc w:val="center"/>
      </w:pPr>
      <w:r>
        <w:rPr>
          <w:sz w:val="48"/>
        </w:rPr>
        <w:t xml:space="preserve"> </w:t>
      </w:r>
    </w:p>
    <w:p w14:paraId="3823E37A" w14:textId="77777777" w:rsidR="00697C55" w:rsidRDefault="00FE370C" w:rsidP="002E16CB">
      <w:pPr>
        <w:spacing w:after="36" w:line="240" w:lineRule="auto"/>
        <w:ind w:left="0" w:firstLine="0"/>
      </w:pPr>
      <w:r>
        <w:lastRenderedPageBreak/>
        <w:t xml:space="preserve">  </w:t>
      </w:r>
    </w:p>
    <w:p w14:paraId="3823E37B" w14:textId="77777777" w:rsidR="00697C55" w:rsidRDefault="00FE370C">
      <w:pPr>
        <w:spacing w:after="36" w:line="240" w:lineRule="auto"/>
        <w:ind w:left="0" w:firstLine="0"/>
      </w:pPr>
      <w:r>
        <w:t xml:space="preserve"> </w:t>
      </w:r>
    </w:p>
    <w:tbl>
      <w:tblPr>
        <w:tblStyle w:val="TableGrid"/>
        <w:tblW w:w="9024" w:type="dxa"/>
        <w:tblInd w:w="0" w:type="dxa"/>
        <w:tblLook w:val="04A0" w:firstRow="1" w:lastRow="0" w:firstColumn="1" w:lastColumn="0" w:noHBand="0" w:noVBand="1"/>
      </w:tblPr>
      <w:tblGrid>
        <w:gridCol w:w="8281"/>
        <w:gridCol w:w="743"/>
      </w:tblGrid>
      <w:tr w:rsidR="00697C55" w14:paraId="3823E37E" w14:textId="77777777" w:rsidTr="002E16CB">
        <w:trPr>
          <w:trHeight w:val="239"/>
        </w:trPr>
        <w:tc>
          <w:tcPr>
            <w:tcW w:w="8281" w:type="dxa"/>
            <w:tcBorders>
              <w:top w:val="nil"/>
              <w:left w:val="nil"/>
              <w:bottom w:val="nil"/>
              <w:right w:val="nil"/>
            </w:tcBorders>
          </w:tcPr>
          <w:p w14:paraId="3823E37C" w14:textId="77777777" w:rsidR="00697C55" w:rsidRDefault="00FE370C">
            <w:pPr>
              <w:spacing w:after="0" w:line="276" w:lineRule="auto"/>
              <w:ind w:left="0" w:firstLine="0"/>
            </w:pPr>
            <w:r>
              <w:t xml:space="preserve">   </w:t>
            </w:r>
            <w:r>
              <w:tab/>
            </w:r>
            <w:r>
              <w:rPr>
                <w:b/>
              </w:rPr>
              <w:t xml:space="preserve">Inhoudsopgave </w:t>
            </w:r>
          </w:p>
        </w:tc>
        <w:tc>
          <w:tcPr>
            <w:tcW w:w="743" w:type="dxa"/>
            <w:tcBorders>
              <w:top w:val="nil"/>
              <w:left w:val="nil"/>
              <w:bottom w:val="nil"/>
              <w:right w:val="nil"/>
            </w:tcBorders>
          </w:tcPr>
          <w:p w14:paraId="3823E37D" w14:textId="77777777" w:rsidR="00697C55" w:rsidRDefault="00FE370C">
            <w:pPr>
              <w:spacing w:after="0" w:line="276" w:lineRule="auto"/>
              <w:ind w:left="0" w:firstLine="0"/>
              <w:jc w:val="both"/>
            </w:pPr>
            <w:r>
              <w:t xml:space="preserve">pagina </w:t>
            </w:r>
          </w:p>
        </w:tc>
      </w:tr>
      <w:tr w:rsidR="00697C55" w14:paraId="3823E381" w14:textId="77777777" w:rsidTr="002E16CB">
        <w:trPr>
          <w:trHeight w:val="283"/>
        </w:trPr>
        <w:tc>
          <w:tcPr>
            <w:tcW w:w="8281" w:type="dxa"/>
            <w:tcBorders>
              <w:top w:val="nil"/>
              <w:left w:val="nil"/>
              <w:bottom w:val="nil"/>
              <w:right w:val="nil"/>
            </w:tcBorders>
          </w:tcPr>
          <w:p w14:paraId="3823E37F" w14:textId="77777777" w:rsidR="00697C55" w:rsidRDefault="00FE370C">
            <w:pPr>
              <w:spacing w:after="0" w:line="276" w:lineRule="auto"/>
              <w:ind w:left="0" w:firstLine="0"/>
            </w:pPr>
            <w:r>
              <w:t xml:space="preserve"> </w:t>
            </w:r>
            <w:r>
              <w:tab/>
            </w:r>
            <w:r>
              <w:rPr>
                <w:b/>
              </w:rPr>
              <w:t xml:space="preserve"> </w:t>
            </w:r>
          </w:p>
        </w:tc>
        <w:tc>
          <w:tcPr>
            <w:tcW w:w="743" w:type="dxa"/>
            <w:tcBorders>
              <w:top w:val="nil"/>
              <w:left w:val="nil"/>
              <w:bottom w:val="nil"/>
              <w:right w:val="nil"/>
            </w:tcBorders>
          </w:tcPr>
          <w:p w14:paraId="3823E380" w14:textId="77777777" w:rsidR="00697C55" w:rsidRDefault="00FE370C">
            <w:pPr>
              <w:spacing w:after="0" w:line="276" w:lineRule="auto"/>
              <w:ind w:left="0" w:firstLine="0"/>
            </w:pPr>
            <w:r>
              <w:t xml:space="preserve"> </w:t>
            </w:r>
          </w:p>
        </w:tc>
      </w:tr>
      <w:tr w:rsidR="00697C55" w14:paraId="3823E384" w14:textId="77777777" w:rsidTr="002E16CB">
        <w:trPr>
          <w:trHeight w:val="284"/>
        </w:trPr>
        <w:tc>
          <w:tcPr>
            <w:tcW w:w="8281" w:type="dxa"/>
            <w:tcBorders>
              <w:top w:val="nil"/>
              <w:left w:val="nil"/>
              <w:bottom w:val="nil"/>
              <w:right w:val="nil"/>
            </w:tcBorders>
          </w:tcPr>
          <w:p w14:paraId="3823E382" w14:textId="77777777" w:rsidR="00697C55" w:rsidRDefault="00FE370C">
            <w:pPr>
              <w:spacing w:after="0" w:line="276" w:lineRule="auto"/>
              <w:ind w:left="0" w:firstLine="0"/>
            </w:pPr>
            <w:r>
              <w:t xml:space="preserve">1  </w:t>
            </w:r>
            <w:r>
              <w:tab/>
            </w:r>
            <w:r>
              <w:rPr>
                <w:b/>
              </w:rPr>
              <w:t xml:space="preserve">Inleiding  </w:t>
            </w:r>
          </w:p>
        </w:tc>
        <w:tc>
          <w:tcPr>
            <w:tcW w:w="743" w:type="dxa"/>
            <w:tcBorders>
              <w:top w:val="nil"/>
              <w:left w:val="nil"/>
              <w:bottom w:val="nil"/>
              <w:right w:val="nil"/>
            </w:tcBorders>
          </w:tcPr>
          <w:p w14:paraId="3823E383" w14:textId="77777777" w:rsidR="00697C55" w:rsidRDefault="006640EC" w:rsidP="006640EC">
            <w:pPr>
              <w:spacing w:after="0" w:line="276" w:lineRule="auto"/>
              <w:ind w:left="0" w:firstLine="0"/>
            </w:pPr>
            <w:r>
              <w:t>2</w:t>
            </w:r>
            <w:r w:rsidR="00FE370C">
              <w:t xml:space="preserve"> </w:t>
            </w:r>
          </w:p>
        </w:tc>
      </w:tr>
      <w:tr w:rsidR="00697C55" w14:paraId="3823E387" w14:textId="77777777" w:rsidTr="002E16CB">
        <w:trPr>
          <w:trHeight w:val="284"/>
        </w:trPr>
        <w:tc>
          <w:tcPr>
            <w:tcW w:w="8281" w:type="dxa"/>
            <w:tcBorders>
              <w:top w:val="nil"/>
              <w:left w:val="nil"/>
              <w:bottom w:val="nil"/>
              <w:right w:val="nil"/>
            </w:tcBorders>
          </w:tcPr>
          <w:p w14:paraId="3823E385" w14:textId="77777777" w:rsidR="00697C55" w:rsidRDefault="00FE370C" w:rsidP="00176343">
            <w:pPr>
              <w:spacing w:after="0" w:line="276" w:lineRule="auto"/>
              <w:ind w:left="0" w:firstLine="0"/>
            </w:pPr>
            <w:r>
              <w:t xml:space="preserve">1.1 Aanleiding  </w:t>
            </w:r>
          </w:p>
        </w:tc>
        <w:tc>
          <w:tcPr>
            <w:tcW w:w="743" w:type="dxa"/>
            <w:tcBorders>
              <w:top w:val="nil"/>
              <w:left w:val="nil"/>
              <w:bottom w:val="nil"/>
              <w:right w:val="nil"/>
            </w:tcBorders>
          </w:tcPr>
          <w:p w14:paraId="3823E386" w14:textId="77777777" w:rsidR="00697C55" w:rsidRDefault="006640EC" w:rsidP="006640EC">
            <w:pPr>
              <w:spacing w:after="0" w:line="276" w:lineRule="auto"/>
              <w:ind w:left="0" w:firstLine="0"/>
            </w:pPr>
            <w:r>
              <w:t>2</w:t>
            </w:r>
            <w:r w:rsidR="00FE370C">
              <w:t xml:space="preserve"> </w:t>
            </w:r>
          </w:p>
        </w:tc>
      </w:tr>
      <w:tr w:rsidR="00697C55" w14:paraId="3823E38A" w14:textId="77777777" w:rsidTr="002E16CB">
        <w:trPr>
          <w:trHeight w:val="284"/>
        </w:trPr>
        <w:tc>
          <w:tcPr>
            <w:tcW w:w="8281" w:type="dxa"/>
            <w:tcBorders>
              <w:top w:val="nil"/>
              <w:left w:val="nil"/>
              <w:bottom w:val="nil"/>
              <w:right w:val="nil"/>
            </w:tcBorders>
          </w:tcPr>
          <w:p w14:paraId="3823E388" w14:textId="77777777" w:rsidR="00697C55" w:rsidRDefault="00FE370C" w:rsidP="00176343">
            <w:pPr>
              <w:spacing w:after="0" w:line="276" w:lineRule="auto"/>
              <w:ind w:left="0" w:firstLine="0"/>
            </w:pPr>
            <w:r>
              <w:t xml:space="preserve">1.2 Stichting  </w:t>
            </w:r>
          </w:p>
        </w:tc>
        <w:tc>
          <w:tcPr>
            <w:tcW w:w="743" w:type="dxa"/>
            <w:tcBorders>
              <w:top w:val="nil"/>
              <w:left w:val="nil"/>
              <w:bottom w:val="nil"/>
              <w:right w:val="nil"/>
            </w:tcBorders>
          </w:tcPr>
          <w:p w14:paraId="3823E389" w14:textId="77777777" w:rsidR="00697C55" w:rsidRDefault="006640EC" w:rsidP="006640EC">
            <w:pPr>
              <w:spacing w:after="0" w:line="276" w:lineRule="auto"/>
              <w:ind w:left="0" w:firstLine="0"/>
            </w:pPr>
            <w:r>
              <w:t>2</w:t>
            </w:r>
          </w:p>
        </w:tc>
      </w:tr>
      <w:tr w:rsidR="00697C55" w14:paraId="3823E38D" w14:textId="77777777" w:rsidTr="002E16CB">
        <w:trPr>
          <w:trHeight w:val="285"/>
        </w:trPr>
        <w:tc>
          <w:tcPr>
            <w:tcW w:w="8281" w:type="dxa"/>
            <w:tcBorders>
              <w:top w:val="nil"/>
              <w:left w:val="nil"/>
              <w:bottom w:val="nil"/>
              <w:right w:val="nil"/>
            </w:tcBorders>
          </w:tcPr>
          <w:p w14:paraId="3823E38B" w14:textId="77777777" w:rsidR="00697C55" w:rsidRDefault="00697C55">
            <w:pPr>
              <w:spacing w:after="0" w:line="276" w:lineRule="auto"/>
              <w:ind w:left="0" w:firstLine="0"/>
            </w:pPr>
          </w:p>
        </w:tc>
        <w:tc>
          <w:tcPr>
            <w:tcW w:w="743" w:type="dxa"/>
            <w:tcBorders>
              <w:top w:val="nil"/>
              <w:left w:val="nil"/>
              <w:bottom w:val="nil"/>
              <w:right w:val="nil"/>
            </w:tcBorders>
          </w:tcPr>
          <w:p w14:paraId="3823E38C" w14:textId="77777777" w:rsidR="00697C55" w:rsidRDefault="00697C55" w:rsidP="00EA7315">
            <w:pPr>
              <w:spacing w:after="0" w:line="276" w:lineRule="auto"/>
              <w:ind w:left="0" w:firstLine="0"/>
            </w:pPr>
          </w:p>
        </w:tc>
      </w:tr>
      <w:tr w:rsidR="00697C55" w14:paraId="3823E390" w14:textId="77777777" w:rsidTr="002E16CB">
        <w:trPr>
          <w:trHeight w:val="283"/>
        </w:trPr>
        <w:tc>
          <w:tcPr>
            <w:tcW w:w="8281" w:type="dxa"/>
            <w:tcBorders>
              <w:top w:val="nil"/>
              <w:left w:val="nil"/>
              <w:bottom w:val="nil"/>
              <w:right w:val="nil"/>
            </w:tcBorders>
          </w:tcPr>
          <w:p w14:paraId="3823E38E" w14:textId="77777777" w:rsidR="00697C55" w:rsidRDefault="00FE370C">
            <w:pPr>
              <w:spacing w:after="0" w:line="276" w:lineRule="auto"/>
              <w:ind w:left="0" w:firstLine="0"/>
            </w:pPr>
            <w:r>
              <w:t xml:space="preserve">2  </w:t>
            </w:r>
            <w:r>
              <w:tab/>
            </w:r>
            <w:r>
              <w:rPr>
                <w:b/>
              </w:rPr>
              <w:t xml:space="preserve">Uitgangspunten  </w:t>
            </w:r>
          </w:p>
        </w:tc>
        <w:tc>
          <w:tcPr>
            <w:tcW w:w="743" w:type="dxa"/>
            <w:tcBorders>
              <w:top w:val="nil"/>
              <w:left w:val="nil"/>
              <w:bottom w:val="nil"/>
              <w:right w:val="nil"/>
            </w:tcBorders>
          </w:tcPr>
          <w:p w14:paraId="3823E38F" w14:textId="77777777" w:rsidR="00697C55" w:rsidRDefault="006640EC">
            <w:pPr>
              <w:spacing w:after="0" w:line="276" w:lineRule="auto"/>
              <w:ind w:left="0" w:firstLine="0"/>
            </w:pPr>
            <w:r>
              <w:t>2</w:t>
            </w:r>
            <w:r w:rsidR="00FE370C">
              <w:t xml:space="preserve"> </w:t>
            </w:r>
          </w:p>
        </w:tc>
      </w:tr>
      <w:tr w:rsidR="00697C55" w14:paraId="3823E393" w14:textId="77777777" w:rsidTr="002E16CB">
        <w:trPr>
          <w:trHeight w:val="284"/>
        </w:trPr>
        <w:tc>
          <w:tcPr>
            <w:tcW w:w="8281" w:type="dxa"/>
            <w:tcBorders>
              <w:top w:val="nil"/>
              <w:left w:val="nil"/>
              <w:bottom w:val="nil"/>
              <w:right w:val="nil"/>
            </w:tcBorders>
          </w:tcPr>
          <w:p w14:paraId="3823E391" w14:textId="77777777" w:rsidR="00697C55" w:rsidRDefault="00FE370C" w:rsidP="00176343">
            <w:pPr>
              <w:spacing w:after="0" w:line="276" w:lineRule="auto"/>
              <w:ind w:left="0" w:firstLine="0"/>
            </w:pPr>
            <w:r>
              <w:t xml:space="preserve">2.1 Stichting </w:t>
            </w:r>
          </w:p>
        </w:tc>
        <w:tc>
          <w:tcPr>
            <w:tcW w:w="743" w:type="dxa"/>
            <w:tcBorders>
              <w:top w:val="nil"/>
              <w:left w:val="nil"/>
              <w:bottom w:val="nil"/>
              <w:right w:val="nil"/>
            </w:tcBorders>
          </w:tcPr>
          <w:p w14:paraId="3823E392" w14:textId="77777777" w:rsidR="00697C55" w:rsidRDefault="006640EC" w:rsidP="006640EC">
            <w:pPr>
              <w:spacing w:after="0" w:line="276" w:lineRule="auto"/>
              <w:ind w:left="0" w:firstLine="0"/>
            </w:pPr>
            <w:r>
              <w:t>2</w:t>
            </w:r>
            <w:r w:rsidR="00FE370C">
              <w:t xml:space="preserve"> </w:t>
            </w:r>
          </w:p>
        </w:tc>
      </w:tr>
      <w:tr w:rsidR="00697C55" w14:paraId="3823E396" w14:textId="77777777" w:rsidTr="002E16CB">
        <w:trPr>
          <w:trHeight w:val="284"/>
        </w:trPr>
        <w:tc>
          <w:tcPr>
            <w:tcW w:w="8281" w:type="dxa"/>
            <w:tcBorders>
              <w:top w:val="nil"/>
              <w:left w:val="nil"/>
              <w:bottom w:val="nil"/>
              <w:right w:val="nil"/>
            </w:tcBorders>
          </w:tcPr>
          <w:p w14:paraId="3823E394" w14:textId="77777777" w:rsidR="00697C55" w:rsidRDefault="00FE370C" w:rsidP="00176343">
            <w:pPr>
              <w:spacing w:after="0" w:line="276" w:lineRule="auto"/>
              <w:ind w:left="0" w:firstLine="0"/>
            </w:pPr>
            <w:r>
              <w:t xml:space="preserve">2.2 Doelstellingen </w:t>
            </w:r>
          </w:p>
        </w:tc>
        <w:tc>
          <w:tcPr>
            <w:tcW w:w="743" w:type="dxa"/>
            <w:tcBorders>
              <w:top w:val="nil"/>
              <w:left w:val="nil"/>
              <w:bottom w:val="nil"/>
              <w:right w:val="nil"/>
            </w:tcBorders>
          </w:tcPr>
          <w:p w14:paraId="3823E395" w14:textId="77777777" w:rsidR="00697C55" w:rsidRDefault="006640EC" w:rsidP="006640EC">
            <w:pPr>
              <w:spacing w:after="0" w:line="276" w:lineRule="auto"/>
              <w:ind w:left="0" w:firstLine="0"/>
            </w:pPr>
            <w:r>
              <w:t>3</w:t>
            </w:r>
            <w:r w:rsidR="00FE370C">
              <w:t xml:space="preserve"> </w:t>
            </w:r>
          </w:p>
        </w:tc>
      </w:tr>
      <w:tr w:rsidR="00697C55" w14:paraId="3823E399" w14:textId="77777777" w:rsidTr="002E16CB">
        <w:trPr>
          <w:trHeight w:val="274"/>
        </w:trPr>
        <w:tc>
          <w:tcPr>
            <w:tcW w:w="8281" w:type="dxa"/>
            <w:tcBorders>
              <w:top w:val="nil"/>
              <w:left w:val="nil"/>
              <w:bottom w:val="nil"/>
              <w:right w:val="nil"/>
            </w:tcBorders>
          </w:tcPr>
          <w:p w14:paraId="3823E397" w14:textId="77777777" w:rsidR="00697C55" w:rsidRDefault="00FE370C" w:rsidP="00176343">
            <w:pPr>
              <w:spacing w:after="0" w:line="276" w:lineRule="auto"/>
              <w:ind w:left="0" w:firstLine="0"/>
            </w:pPr>
            <w:r>
              <w:t xml:space="preserve">2.3 Zelfstandig </w:t>
            </w:r>
          </w:p>
        </w:tc>
        <w:tc>
          <w:tcPr>
            <w:tcW w:w="743" w:type="dxa"/>
            <w:tcBorders>
              <w:top w:val="nil"/>
              <w:left w:val="nil"/>
              <w:bottom w:val="nil"/>
              <w:right w:val="nil"/>
            </w:tcBorders>
          </w:tcPr>
          <w:p w14:paraId="3823E398" w14:textId="77777777" w:rsidR="00697C55" w:rsidRDefault="006640EC" w:rsidP="006640EC">
            <w:pPr>
              <w:spacing w:after="0" w:line="276" w:lineRule="auto"/>
              <w:ind w:left="0" w:firstLine="0"/>
            </w:pPr>
            <w:r>
              <w:t>3</w:t>
            </w:r>
            <w:r w:rsidR="00FE370C">
              <w:t xml:space="preserve"> </w:t>
            </w:r>
          </w:p>
        </w:tc>
      </w:tr>
      <w:tr w:rsidR="00697C55" w14:paraId="3823E39C" w14:textId="77777777" w:rsidTr="002E16CB">
        <w:trPr>
          <w:trHeight w:val="294"/>
        </w:trPr>
        <w:tc>
          <w:tcPr>
            <w:tcW w:w="8281" w:type="dxa"/>
            <w:tcBorders>
              <w:top w:val="nil"/>
              <w:left w:val="nil"/>
              <w:bottom w:val="nil"/>
              <w:right w:val="nil"/>
            </w:tcBorders>
          </w:tcPr>
          <w:p w14:paraId="3823E39A" w14:textId="77777777" w:rsidR="00697C55" w:rsidRDefault="00FE370C">
            <w:pPr>
              <w:spacing w:after="0" w:line="276" w:lineRule="auto"/>
              <w:ind w:left="0" w:firstLine="0"/>
            </w:pPr>
            <w:r>
              <w:t xml:space="preserve">2.4 Bevoegdheden </w:t>
            </w:r>
          </w:p>
        </w:tc>
        <w:tc>
          <w:tcPr>
            <w:tcW w:w="743" w:type="dxa"/>
            <w:tcBorders>
              <w:top w:val="nil"/>
              <w:left w:val="nil"/>
              <w:bottom w:val="nil"/>
              <w:right w:val="nil"/>
            </w:tcBorders>
          </w:tcPr>
          <w:p w14:paraId="3823E39B" w14:textId="77777777" w:rsidR="00697C55" w:rsidRDefault="006640EC" w:rsidP="006640EC">
            <w:pPr>
              <w:spacing w:after="0" w:line="276" w:lineRule="auto"/>
              <w:ind w:left="0" w:firstLine="0"/>
            </w:pPr>
            <w:r>
              <w:t>3</w:t>
            </w:r>
            <w:r w:rsidR="00FE370C">
              <w:t xml:space="preserve"> </w:t>
            </w:r>
          </w:p>
        </w:tc>
      </w:tr>
      <w:tr w:rsidR="00697C55" w14:paraId="3823E39F" w14:textId="77777777" w:rsidTr="002E16CB">
        <w:trPr>
          <w:trHeight w:val="284"/>
        </w:trPr>
        <w:tc>
          <w:tcPr>
            <w:tcW w:w="8281" w:type="dxa"/>
            <w:tcBorders>
              <w:top w:val="nil"/>
              <w:left w:val="nil"/>
              <w:bottom w:val="nil"/>
              <w:right w:val="nil"/>
            </w:tcBorders>
          </w:tcPr>
          <w:p w14:paraId="3823E39D" w14:textId="77777777" w:rsidR="00697C55" w:rsidRDefault="00FE370C">
            <w:pPr>
              <w:spacing w:after="0" w:line="276" w:lineRule="auto"/>
              <w:ind w:left="0" w:firstLine="0"/>
            </w:pPr>
            <w:r>
              <w:t xml:space="preserve">2.5 Verantwoording </w:t>
            </w:r>
          </w:p>
        </w:tc>
        <w:tc>
          <w:tcPr>
            <w:tcW w:w="743" w:type="dxa"/>
            <w:tcBorders>
              <w:top w:val="nil"/>
              <w:left w:val="nil"/>
              <w:bottom w:val="nil"/>
              <w:right w:val="nil"/>
            </w:tcBorders>
          </w:tcPr>
          <w:p w14:paraId="3823E39E" w14:textId="77777777" w:rsidR="00697C55" w:rsidRDefault="006640EC" w:rsidP="006640EC">
            <w:pPr>
              <w:spacing w:after="0" w:line="276" w:lineRule="auto"/>
              <w:ind w:left="0" w:firstLine="0"/>
            </w:pPr>
            <w:r>
              <w:t>4</w:t>
            </w:r>
            <w:r w:rsidR="00FE370C">
              <w:t xml:space="preserve"> </w:t>
            </w:r>
          </w:p>
        </w:tc>
      </w:tr>
      <w:tr w:rsidR="00697C55" w14:paraId="3823E3A3" w14:textId="77777777" w:rsidTr="002E16CB">
        <w:trPr>
          <w:trHeight w:val="283"/>
        </w:trPr>
        <w:tc>
          <w:tcPr>
            <w:tcW w:w="8281" w:type="dxa"/>
            <w:tcBorders>
              <w:top w:val="nil"/>
              <w:left w:val="nil"/>
              <w:bottom w:val="nil"/>
              <w:right w:val="nil"/>
            </w:tcBorders>
          </w:tcPr>
          <w:p w14:paraId="3823E3A0" w14:textId="77777777" w:rsidR="00697C55" w:rsidRDefault="00FE370C">
            <w:pPr>
              <w:spacing w:after="0" w:line="276" w:lineRule="auto"/>
              <w:ind w:left="0" w:firstLine="0"/>
            </w:pPr>
            <w:r>
              <w:t xml:space="preserve">2.6 Verplichtingen </w:t>
            </w:r>
          </w:p>
        </w:tc>
        <w:tc>
          <w:tcPr>
            <w:tcW w:w="743" w:type="dxa"/>
            <w:tcBorders>
              <w:top w:val="nil"/>
              <w:left w:val="nil"/>
              <w:bottom w:val="nil"/>
              <w:right w:val="nil"/>
            </w:tcBorders>
          </w:tcPr>
          <w:p w14:paraId="3823E3A1" w14:textId="77777777" w:rsidR="003063FD" w:rsidRDefault="006640EC">
            <w:pPr>
              <w:spacing w:after="0" w:line="276" w:lineRule="auto"/>
              <w:ind w:left="0" w:firstLine="0"/>
            </w:pPr>
            <w:r>
              <w:t>4</w:t>
            </w:r>
          </w:p>
          <w:p w14:paraId="3823E3A2" w14:textId="77777777" w:rsidR="00697C55" w:rsidRDefault="00FE370C">
            <w:pPr>
              <w:spacing w:after="0" w:line="276" w:lineRule="auto"/>
              <w:ind w:left="0" w:firstLine="0"/>
            </w:pPr>
            <w:r>
              <w:t xml:space="preserve"> </w:t>
            </w:r>
          </w:p>
        </w:tc>
      </w:tr>
      <w:tr w:rsidR="00697C55" w14:paraId="3823E3A6" w14:textId="77777777" w:rsidTr="002E16CB">
        <w:trPr>
          <w:trHeight w:val="284"/>
        </w:trPr>
        <w:tc>
          <w:tcPr>
            <w:tcW w:w="8281" w:type="dxa"/>
            <w:tcBorders>
              <w:top w:val="nil"/>
              <w:left w:val="nil"/>
              <w:bottom w:val="nil"/>
              <w:right w:val="nil"/>
            </w:tcBorders>
          </w:tcPr>
          <w:p w14:paraId="3823E3A4" w14:textId="77777777" w:rsidR="00697C55" w:rsidRDefault="00FE370C">
            <w:pPr>
              <w:spacing w:after="0" w:line="276" w:lineRule="auto"/>
              <w:ind w:left="0" w:firstLine="0"/>
            </w:pPr>
            <w:r>
              <w:t xml:space="preserve">3  </w:t>
            </w:r>
            <w:r>
              <w:tab/>
            </w:r>
            <w:r>
              <w:rPr>
                <w:b/>
              </w:rPr>
              <w:t xml:space="preserve">Activiteiten </w:t>
            </w:r>
          </w:p>
        </w:tc>
        <w:tc>
          <w:tcPr>
            <w:tcW w:w="743" w:type="dxa"/>
            <w:tcBorders>
              <w:top w:val="nil"/>
              <w:left w:val="nil"/>
              <w:bottom w:val="nil"/>
              <w:right w:val="nil"/>
            </w:tcBorders>
          </w:tcPr>
          <w:p w14:paraId="3823E3A5" w14:textId="77777777" w:rsidR="00697C55" w:rsidRDefault="006640EC" w:rsidP="006640EC">
            <w:pPr>
              <w:spacing w:after="0" w:line="276" w:lineRule="auto"/>
              <w:ind w:left="0" w:firstLine="0"/>
            </w:pPr>
            <w:r>
              <w:t>5</w:t>
            </w:r>
            <w:r w:rsidR="00FE370C">
              <w:t xml:space="preserve"> </w:t>
            </w:r>
          </w:p>
        </w:tc>
      </w:tr>
      <w:tr w:rsidR="00697C55" w14:paraId="3823E3A9" w14:textId="77777777" w:rsidTr="002E16CB">
        <w:trPr>
          <w:trHeight w:val="285"/>
        </w:trPr>
        <w:tc>
          <w:tcPr>
            <w:tcW w:w="8281" w:type="dxa"/>
            <w:tcBorders>
              <w:top w:val="nil"/>
              <w:left w:val="nil"/>
              <w:bottom w:val="nil"/>
              <w:right w:val="nil"/>
            </w:tcBorders>
          </w:tcPr>
          <w:p w14:paraId="3823E3A7" w14:textId="77777777" w:rsidR="00697C55" w:rsidRDefault="00FE370C" w:rsidP="00176343">
            <w:pPr>
              <w:spacing w:after="0" w:line="276" w:lineRule="auto"/>
              <w:ind w:left="0" w:firstLine="0"/>
            </w:pPr>
            <w:r>
              <w:t xml:space="preserve">3.1 Breedschalig </w:t>
            </w:r>
          </w:p>
        </w:tc>
        <w:tc>
          <w:tcPr>
            <w:tcW w:w="743" w:type="dxa"/>
            <w:tcBorders>
              <w:top w:val="nil"/>
              <w:left w:val="nil"/>
              <w:bottom w:val="nil"/>
              <w:right w:val="nil"/>
            </w:tcBorders>
          </w:tcPr>
          <w:p w14:paraId="3823E3A8" w14:textId="77777777" w:rsidR="00697C55" w:rsidRDefault="006640EC" w:rsidP="006640EC">
            <w:pPr>
              <w:spacing w:after="0" w:line="276" w:lineRule="auto"/>
              <w:ind w:left="0" w:firstLine="0"/>
            </w:pPr>
            <w:r>
              <w:t>5</w:t>
            </w:r>
            <w:r w:rsidR="00FE370C">
              <w:t xml:space="preserve"> </w:t>
            </w:r>
          </w:p>
        </w:tc>
      </w:tr>
      <w:tr w:rsidR="00697C55" w14:paraId="3823E3AC" w14:textId="77777777" w:rsidTr="002E16CB">
        <w:trPr>
          <w:trHeight w:val="283"/>
        </w:trPr>
        <w:tc>
          <w:tcPr>
            <w:tcW w:w="8281" w:type="dxa"/>
            <w:tcBorders>
              <w:top w:val="nil"/>
              <w:left w:val="nil"/>
              <w:bottom w:val="nil"/>
              <w:right w:val="nil"/>
            </w:tcBorders>
          </w:tcPr>
          <w:p w14:paraId="3823E3AA" w14:textId="77777777" w:rsidR="00697C55" w:rsidRDefault="00FE370C" w:rsidP="00176343">
            <w:pPr>
              <w:spacing w:after="0" w:line="276" w:lineRule="auto"/>
              <w:ind w:left="0" w:firstLine="0"/>
            </w:pPr>
            <w:r>
              <w:t xml:space="preserve">3.2 Commercie </w:t>
            </w:r>
          </w:p>
        </w:tc>
        <w:tc>
          <w:tcPr>
            <w:tcW w:w="743" w:type="dxa"/>
            <w:tcBorders>
              <w:top w:val="nil"/>
              <w:left w:val="nil"/>
              <w:bottom w:val="nil"/>
              <w:right w:val="nil"/>
            </w:tcBorders>
          </w:tcPr>
          <w:p w14:paraId="3823E3AB" w14:textId="77777777" w:rsidR="00697C55" w:rsidRDefault="006640EC" w:rsidP="006640EC">
            <w:pPr>
              <w:spacing w:after="0" w:line="276" w:lineRule="auto"/>
              <w:ind w:left="0" w:firstLine="0"/>
            </w:pPr>
            <w:r>
              <w:t>5</w:t>
            </w:r>
            <w:r w:rsidR="00FE370C">
              <w:t xml:space="preserve"> </w:t>
            </w:r>
          </w:p>
        </w:tc>
      </w:tr>
      <w:tr w:rsidR="00697C55" w14:paraId="3823E3AF" w14:textId="77777777" w:rsidTr="002E16CB">
        <w:trPr>
          <w:trHeight w:val="284"/>
        </w:trPr>
        <w:tc>
          <w:tcPr>
            <w:tcW w:w="8281" w:type="dxa"/>
            <w:tcBorders>
              <w:top w:val="nil"/>
              <w:left w:val="nil"/>
              <w:bottom w:val="nil"/>
              <w:right w:val="nil"/>
            </w:tcBorders>
          </w:tcPr>
          <w:p w14:paraId="3823E3AD" w14:textId="77777777" w:rsidR="00697C55" w:rsidRDefault="00FE370C">
            <w:pPr>
              <w:spacing w:after="0" w:line="276" w:lineRule="auto"/>
              <w:ind w:left="0" w:firstLine="0"/>
            </w:pPr>
            <w:r>
              <w:t xml:space="preserve">3.3 Fondsenwerving </w:t>
            </w:r>
          </w:p>
        </w:tc>
        <w:tc>
          <w:tcPr>
            <w:tcW w:w="743" w:type="dxa"/>
            <w:tcBorders>
              <w:top w:val="nil"/>
              <w:left w:val="nil"/>
              <w:bottom w:val="nil"/>
              <w:right w:val="nil"/>
            </w:tcBorders>
          </w:tcPr>
          <w:p w14:paraId="3823E3AE" w14:textId="77777777" w:rsidR="00697C55" w:rsidRDefault="006640EC" w:rsidP="006640EC">
            <w:pPr>
              <w:spacing w:after="0" w:line="276" w:lineRule="auto"/>
              <w:ind w:left="0" w:firstLine="0"/>
            </w:pPr>
            <w:r>
              <w:t>5</w:t>
            </w:r>
            <w:r w:rsidR="00FE370C">
              <w:t xml:space="preserve"> </w:t>
            </w:r>
          </w:p>
        </w:tc>
      </w:tr>
      <w:tr w:rsidR="00697C55" w14:paraId="3823E3B2" w14:textId="77777777" w:rsidTr="002E16CB">
        <w:trPr>
          <w:trHeight w:val="284"/>
        </w:trPr>
        <w:tc>
          <w:tcPr>
            <w:tcW w:w="8281" w:type="dxa"/>
            <w:tcBorders>
              <w:top w:val="nil"/>
              <w:left w:val="nil"/>
              <w:bottom w:val="nil"/>
              <w:right w:val="nil"/>
            </w:tcBorders>
          </w:tcPr>
          <w:p w14:paraId="3823E3B0" w14:textId="77777777" w:rsidR="00697C55" w:rsidRDefault="00FE370C">
            <w:pPr>
              <w:spacing w:after="0" w:line="276" w:lineRule="auto"/>
              <w:ind w:left="0" w:firstLine="0"/>
            </w:pPr>
            <w:r>
              <w:t xml:space="preserve">3.4 Catering </w:t>
            </w:r>
          </w:p>
        </w:tc>
        <w:tc>
          <w:tcPr>
            <w:tcW w:w="743" w:type="dxa"/>
            <w:tcBorders>
              <w:top w:val="nil"/>
              <w:left w:val="nil"/>
              <w:bottom w:val="nil"/>
              <w:right w:val="nil"/>
            </w:tcBorders>
          </w:tcPr>
          <w:p w14:paraId="3823E3B1" w14:textId="77777777" w:rsidR="00697C55" w:rsidRDefault="006640EC" w:rsidP="006640EC">
            <w:pPr>
              <w:spacing w:after="0" w:line="276" w:lineRule="auto"/>
              <w:ind w:left="0" w:firstLine="0"/>
            </w:pPr>
            <w:r>
              <w:t>6</w:t>
            </w:r>
            <w:r w:rsidR="00FE370C">
              <w:t xml:space="preserve"> </w:t>
            </w:r>
          </w:p>
        </w:tc>
      </w:tr>
      <w:tr w:rsidR="00697C55" w14:paraId="3823E3B5" w14:textId="77777777" w:rsidTr="002E16CB">
        <w:trPr>
          <w:trHeight w:val="283"/>
        </w:trPr>
        <w:tc>
          <w:tcPr>
            <w:tcW w:w="8281" w:type="dxa"/>
            <w:tcBorders>
              <w:top w:val="nil"/>
              <w:left w:val="nil"/>
              <w:bottom w:val="nil"/>
              <w:right w:val="nil"/>
            </w:tcBorders>
          </w:tcPr>
          <w:p w14:paraId="3823E3B3" w14:textId="77777777" w:rsidR="00697C55" w:rsidRDefault="00FE370C">
            <w:pPr>
              <w:spacing w:after="0" w:line="276" w:lineRule="auto"/>
              <w:ind w:left="0" w:firstLine="0"/>
            </w:pPr>
            <w:r>
              <w:t xml:space="preserve">3.5 Concerten </w:t>
            </w:r>
          </w:p>
        </w:tc>
        <w:tc>
          <w:tcPr>
            <w:tcW w:w="743" w:type="dxa"/>
            <w:tcBorders>
              <w:top w:val="nil"/>
              <w:left w:val="nil"/>
              <w:bottom w:val="nil"/>
              <w:right w:val="nil"/>
            </w:tcBorders>
          </w:tcPr>
          <w:p w14:paraId="3823E3B4" w14:textId="77777777" w:rsidR="00697C55" w:rsidRDefault="006640EC" w:rsidP="006640EC">
            <w:pPr>
              <w:spacing w:after="0" w:line="276" w:lineRule="auto"/>
              <w:ind w:left="0" w:firstLine="0"/>
            </w:pPr>
            <w:r>
              <w:t>6</w:t>
            </w:r>
            <w:r w:rsidR="00FE370C">
              <w:t xml:space="preserve"> </w:t>
            </w:r>
          </w:p>
        </w:tc>
      </w:tr>
      <w:tr w:rsidR="00697C55" w14:paraId="3823E3B8" w14:textId="77777777" w:rsidTr="002E16CB">
        <w:trPr>
          <w:trHeight w:val="283"/>
        </w:trPr>
        <w:tc>
          <w:tcPr>
            <w:tcW w:w="8281" w:type="dxa"/>
            <w:tcBorders>
              <w:top w:val="nil"/>
              <w:left w:val="nil"/>
              <w:bottom w:val="nil"/>
              <w:right w:val="nil"/>
            </w:tcBorders>
          </w:tcPr>
          <w:p w14:paraId="3823E3B6" w14:textId="77777777" w:rsidR="00697C55" w:rsidRDefault="00FE370C">
            <w:pPr>
              <w:spacing w:after="0" w:line="276" w:lineRule="auto"/>
              <w:ind w:left="0" w:firstLine="0"/>
            </w:pPr>
            <w:r>
              <w:t xml:space="preserve">3.6 Exposities  </w:t>
            </w:r>
          </w:p>
        </w:tc>
        <w:tc>
          <w:tcPr>
            <w:tcW w:w="743" w:type="dxa"/>
            <w:tcBorders>
              <w:top w:val="nil"/>
              <w:left w:val="nil"/>
              <w:bottom w:val="nil"/>
              <w:right w:val="nil"/>
            </w:tcBorders>
          </w:tcPr>
          <w:p w14:paraId="3823E3B7" w14:textId="77777777" w:rsidR="00697C55" w:rsidRDefault="006640EC" w:rsidP="006640EC">
            <w:pPr>
              <w:spacing w:after="0" w:line="276" w:lineRule="auto"/>
              <w:ind w:left="0" w:firstLine="0"/>
            </w:pPr>
            <w:r>
              <w:t>6</w:t>
            </w:r>
            <w:r w:rsidR="00FE370C">
              <w:t xml:space="preserve"> </w:t>
            </w:r>
          </w:p>
        </w:tc>
      </w:tr>
      <w:tr w:rsidR="00697C55" w14:paraId="3823E3BB" w14:textId="77777777" w:rsidTr="002E16CB">
        <w:trPr>
          <w:trHeight w:val="283"/>
        </w:trPr>
        <w:tc>
          <w:tcPr>
            <w:tcW w:w="8281" w:type="dxa"/>
            <w:tcBorders>
              <w:top w:val="nil"/>
              <w:left w:val="nil"/>
              <w:bottom w:val="nil"/>
              <w:right w:val="nil"/>
            </w:tcBorders>
          </w:tcPr>
          <w:p w14:paraId="3823E3B9" w14:textId="77777777" w:rsidR="00697C55" w:rsidRDefault="00FE370C" w:rsidP="000350B0">
            <w:pPr>
              <w:spacing w:after="0" w:line="276" w:lineRule="auto"/>
              <w:ind w:left="0" w:firstLine="0"/>
            </w:pPr>
            <w:r>
              <w:t>3.</w:t>
            </w:r>
            <w:r w:rsidR="000350B0">
              <w:t>7</w:t>
            </w:r>
            <w:r>
              <w:t xml:space="preserve"> Promotie en PR </w:t>
            </w:r>
          </w:p>
        </w:tc>
        <w:tc>
          <w:tcPr>
            <w:tcW w:w="743" w:type="dxa"/>
            <w:tcBorders>
              <w:top w:val="nil"/>
              <w:left w:val="nil"/>
              <w:bottom w:val="nil"/>
              <w:right w:val="nil"/>
            </w:tcBorders>
          </w:tcPr>
          <w:p w14:paraId="3823E3BA" w14:textId="77777777" w:rsidR="00697C55" w:rsidRDefault="006640EC" w:rsidP="006640EC">
            <w:pPr>
              <w:spacing w:after="0" w:line="276" w:lineRule="auto"/>
              <w:ind w:left="0" w:firstLine="0"/>
            </w:pPr>
            <w:r>
              <w:t>6</w:t>
            </w:r>
            <w:r w:rsidR="00FE370C">
              <w:t xml:space="preserve"> </w:t>
            </w:r>
          </w:p>
        </w:tc>
      </w:tr>
      <w:tr w:rsidR="00697C55" w14:paraId="3823E3BE" w14:textId="77777777" w:rsidTr="002E16CB">
        <w:trPr>
          <w:trHeight w:val="284"/>
        </w:trPr>
        <w:tc>
          <w:tcPr>
            <w:tcW w:w="8281" w:type="dxa"/>
            <w:tcBorders>
              <w:top w:val="nil"/>
              <w:left w:val="nil"/>
              <w:bottom w:val="nil"/>
              <w:right w:val="nil"/>
            </w:tcBorders>
          </w:tcPr>
          <w:p w14:paraId="3823E3BC" w14:textId="77777777" w:rsidR="00697C55" w:rsidRDefault="00697C55">
            <w:pPr>
              <w:spacing w:after="0" w:line="276" w:lineRule="auto"/>
              <w:ind w:left="0" w:firstLine="0"/>
            </w:pPr>
          </w:p>
        </w:tc>
        <w:tc>
          <w:tcPr>
            <w:tcW w:w="743" w:type="dxa"/>
            <w:tcBorders>
              <w:top w:val="nil"/>
              <w:left w:val="nil"/>
              <w:bottom w:val="nil"/>
              <w:right w:val="nil"/>
            </w:tcBorders>
          </w:tcPr>
          <w:p w14:paraId="3823E3BD" w14:textId="77777777" w:rsidR="00697C55" w:rsidRDefault="00697C55">
            <w:pPr>
              <w:spacing w:after="0" w:line="276" w:lineRule="auto"/>
              <w:ind w:left="0" w:firstLine="0"/>
            </w:pPr>
          </w:p>
        </w:tc>
      </w:tr>
      <w:tr w:rsidR="00697C55" w14:paraId="3823E3C1" w14:textId="77777777" w:rsidTr="002E16CB">
        <w:trPr>
          <w:trHeight w:val="284"/>
        </w:trPr>
        <w:tc>
          <w:tcPr>
            <w:tcW w:w="8281" w:type="dxa"/>
            <w:tcBorders>
              <w:top w:val="nil"/>
              <w:left w:val="nil"/>
              <w:bottom w:val="nil"/>
              <w:right w:val="nil"/>
            </w:tcBorders>
          </w:tcPr>
          <w:p w14:paraId="3823E3BF" w14:textId="77777777" w:rsidR="00697C55" w:rsidRDefault="00FE370C">
            <w:pPr>
              <w:spacing w:after="0" w:line="276" w:lineRule="auto"/>
              <w:ind w:left="0" w:firstLine="0"/>
            </w:pPr>
            <w:r>
              <w:t xml:space="preserve">4  </w:t>
            </w:r>
            <w:r>
              <w:tab/>
            </w:r>
            <w:r>
              <w:rPr>
                <w:b/>
              </w:rPr>
              <w:t xml:space="preserve">Gebouw </w:t>
            </w:r>
          </w:p>
        </w:tc>
        <w:tc>
          <w:tcPr>
            <w:tcW w:w="743" w:type="dxa"/>
            <w:tcBorders>
              <w:top w:val="nil"/>
              <w:left w:val="nil"/>
              <w:bottom w:val="nil"/>
              <w:right w:val="nil"/>
            </w:tcBorders>
          </w:tcPr>
          <w:p w14:paraId="3823E3C0" w14:textId="77777777" w:rsidR="00697C55" w:rsidRDefault="006640EC" w:rsidP="006640EC">
            <w:pPr>
              <w:spacing w:after="0" w:line="276" w:lineRule="auto"/>
              <w:ind w:left="0" w:firstLine="0"/>
            </w:pPr>
            <w:r>
              <w:t>7</w:t>
            </w:r>
            <w:r w:rsidR="00FE370C">
              <w:t xml:space="preserve"> </w:t>
            </w:r>
          </w:p>
        </w:tc>
      </w:tr>
      <w:tr w:rsidR="00697C55" w14:paraId="3823E3C4" w14:textId="77777777" w:rsidTr="002E16CB">
        <w:trPr>
          <w:trHeight w:val="283"/>
        </w:trPr>
        <w:tc>
          <w:tcPr>
            <w:tcW w:w="8281" w:type="dxa"/>
            <w:tcBorders>
              <w:top w:val="nil"/>
              <w:left w:val="nil"/>
              <w:bottom w:val="nil"/>
              <w:right w:val="nil"/>
            </w:tcBorders>
          </w:tcPr>
          <w:p w14:paraId="3823E3C2" w14:textId="77777777" w:rsidR="00697C55" w:rsidRDefault="00FE370C" w:rsidP="00176343">
            <w:pPr>
              <w:spacing w:after="0" w:line="276" w:lineRule="auto"/>
              <w:ind w:left="0" w:firstLine="0"/>
            </w:pPr>
            <w:r>
              <w:t xml:space="preserve">4.1 Karakter </w:t>
            </w:r>
          </w:p>
        </w:tc>
        <w:tc>
          <w:tcPr>
            <w:tcW w:w="743" w:type="dxa"/>
            <w:tcBorders>
              <w:top w:val="nil"/>
              <w:left w:val="nil"/>
              <w:bottom w:val="nil"/>
              <w:right w:val="nil"/>
            </w:tcBorders>
          </w:tcPr>
          <w:p w14:paraId="3823E3C3" w14:textId="77777777" w:rsidR="00697C55" w:rsidRDefault="006640EC" w:rsidP="006640EC">
            <w:pPr>
              <w:spacing w:after="0" w:line="276" w:lineRule="auto"/>
              <w:ind w:left="0" w:firstLine="0"/>
            </w:pPr>
            <w:r>
              <w:t>7</w:t>
            </w:r>
            <w:r w:rsidR="00FE370C">
              <w:t xml:space="preserve"> </w:t>
            </w:r>
          </w:p>
        </w:tc>
      </w:tr>
      <w:tr w:rsidR="006640EC" w14:paraId="3823E3C7" w14:textId="77777777" w:rsidTr="002E16CB">
        <w:trPr>
          <w:trHeight w:val="285"/>
        </w:trPr>
        <w:tc>
          <w:tcPr>
            <w:tcW w:w="8281" w:type="dxa"/>
            <w:tcBorders>
              <w:top w:val="nil"/>
              <w:left w:val="nil"/>
              <w:bottom w:val="nil"/>
              <w:right w:val="nil"/>
            </w:tcBorders>
          </w:tcPr>
          <w:p w14:paraId="3823E3C5" w14:textId="77777777" w:rsidR="006640EC" w:rsidRDefault="006640EC" w:rsidP="00176343">
            <w:pPr>
              <w:spacing w:after="0" w:line="276" w:lineRule="auto"/>
              <w:ind w:left="0" w:firstLine="0"/>
            </w:pPr>
            <w:r>
              <w:t xml:space="preserve">4.2 Monumenten Zorg  </w:t>
            </w:r>
          </w:p>
        </w:tc>
        <w:tc>
          <w:tcPr>
            <w:tcW w:w="743" w:type="dxa"/>
            <w:tcBorders>
              <w:top w:val="nil"/>
              <w:left w:val="nil"/>
              <w:bottom w:val="nil"/>
              <w:right w:val="nil"/>
            </w:tcBorders>
          </w:tcPr>
          <w:p w14:paraId="3823E3C6" w14:textId="77777777" w:rsidR="006640EC" w:rsidRDefault="006640EC" w:rsidP="006640EC">
            <w:pPr>
              <w:spacing w:after="0" w:line="276" w:lineRule="auto"/>
              <w:ind w:left="0" w:firstLine="0"/>
            </w:pPr>
            <w:r>
              <w:t xml:space="preserve">7 </w:t>
            </w:r>
          </w:p>
        </w:tc>
      </w:tr>
      <w:tr w:rsidR="006640EC" w14:paraId="3823E3CA" w14:textId="77777777" w:rsidTr="002E16CB">
        <w:trPr>
          <w:trHeight w:val="285"/>
        </w:trPr>
        <w:tc>
          <w:tcPr>
            <w:tcW w:w="8281" w:type="dxa"/>
            <w:tcBorders>
              <w:top w:val="nil"/>
              <w:left w:val="nil"/>
              <w:bottom w:val="nil"/>
              <w:right w:val="nil"/>
            </w:tcBorders>
          </w:tcPr>
          <w:p w14:paraId="3823E3C8" w14:textId="77777777" w:rsidR="006640EC" w:rsidRDefault="006640EC" w:rsidP="00176343">
            <w:pPr>
              <w:spacing w:after="0" w:line="276" w:lineRule="auto"/>
              <w:ind w:left="0" w:firstLine="0"/>
            </w:pPr>
            <w:r>
              <w:t xml:space="preserve">4.3 Hervormde Gemeente Diever  </w:t>
            </w:r>
          </w:p>
        </w:tc>
        <w:tc>
          <w:tcPr>
            <w:tcW w:w="743" w:type="dxa"/>
            <w:tcBorders>
              <w:top w:val="nil"/>
              <w:left w:val="nil"/>
              <w:bottom w:val="nil"/>
              <w:right w:val="nil"/>
            </w:tcBorders>
          </w:tcPr>
          <w:p w14:paraId="3823E3C9" w14:textId="77777777" w:rsidR="006640EC" w:rsidRDefault="006640EC" w:rsidP="006640EC">
            <w:pPr>
              <w:spacing w:after="0" w:line="276" w:lineRule="auto"/>
              <w:ind w:left="0" w:firstLine="0"/>
            </w:pPr>
            <w:r>
              <w:t xml:space="preserve">7 </w:t>
            </w:r>
          </w:p>
        </w:tc>
      </w:tr>
      <w:tr w:rsidR="006640EC" w14:paraId="3823E3CD" w14:textId="77777777" w:rsidTr="002E16CB">
        <w:trPr>
          <w:trHeight w:val="285"/>
        </w:trPr>
        <w:tc>
          <w:tcPr>
            <w:tcW w:w="8281" w:type="dxa"/>
            <w:tcBorders>
              <w:top w:val="nil"/>
              <w:left w:val="nil"/>
              <w:bottom w:val="nil"/>
              <w:right w:val="nil"/>
            </w:tcBorders>
          </w:tcPr>
          <w:p w14:paraId="3823E3CB" w14:textId="77777777" w:rsidR="006640EC" w:rsidRDefault="006640EC" w:rsidP="006640EC">
            <w:pPr>
              <w:spacing w:after="0" w:line="276" w:lineRule="auto"/>
              <w:ind w:left="0" w:firstLine="0"/>
            </w:pPr>
          </w:p>
        </w:tc>
        <w:tc>
          <w:tcPr>
            <w:tcW w:w="743" w:type="dxa"/>
            <w:tcBorders>
              <w:top w:val="nil"/>
              <w:left w:val="nil"/>
              <w:bottom w:val="nil"/>
              <w:right w:val="nil"/>
            </w:tcBorders>
          </w:tcPr>
          <w:p w14:paraId="3823E3CC" w14:textId="77777777" w:rsidR="006640EC" w:rsidRDefault="006640EC">
            <w:pPr>
              <w:spacing w:after="0" w:line="276" w:lineRule="auto"/>
              <w:ind w:left="0" w:firstLine="0"/>
            </w:pPr>
          </w:p>
        </w:tc>
      </w:tr>
      <w:tr w:rsidR="006640EC" w14:paraId="3823E3D0" w14:textId="77777777" w:rsidTr="002E16CB">
        <w:trPr>
          <w:trHeight w:val="283"/>
        </w:trPr>
        <w:tc>
          <w:tcPr>
            <w:tcW w:w="8281" w:type="dxa"/>
            <w:tcBorders>
              <w:top w:val="nil"/>
              <w:left w:val="nil"/>
              <w:bottom w:val="nil"/>
              <w:right w:val="nil"/>
            </w:tcBorders>
          </w:tcPr>
          <w:p w14:paraId="3823E3CE" w14:textId="77777777" w:rsidR="006640EC" w:rsidRDefault="006640EC" w:rsidP="00906F37">
            <w:pPr>
              <w:spacing w:after="0" w:line="276" w:lineRule="auto"/>
              <w:ind w:left="0" w:firstLine="0"/>
            </w:pPr>
            <w:r>
              <w:t xml:space="preserve">5  </w:t>
            </w:r>
            <w:r>
              <w:tab/>
            </w:r>
            <w:r>
              <w:rPr>
                <w:b/>
              </w:rPr>
              <w:t xml:space="preserve">Investeringen </w:t>
            </w:r>
          </w:p>
        </w:tc>
        <w:tc>
          <w:tcPr>
            <w:tcW w:w="743" w:type="dxa"/>
            <w:tcBorders>
              <w:top w:val="nil"/>
              <w:left w:val="nil"/>
              <w:bottom w:val="nil"/>
              <w:right w:val="nil"/>
            </w:tcBorders>
          </w:tcPr>
          <w:p w14:paraId="3823E3CF" w14:textId="77777777" w:rsidR="006640EC" w:rsidRDefault="006640EC" w:rsidP="006640EC">
            <w:pPr>
              <w:spacing w:after="0" w:line="276" w:lineRule="auto"/>
              <w:ind w:left="0" w:firstLine="0"/>
            </w:pPr>
            <w:r>
              <w:t xml:space="preserve">8 </w:t>
            </w:r>
          </w:p>
        </w:tc>
      </w:tr>
      <w:tr w:rsidR="006640EC" w14:paraId="3823E3D3" w14:textId="77777777" w:rsidTr="002E16CB">
        <w:trPr>
          <w:trHeight w:val="284"/>
        </w:trPr>
        <w:tc>
          <w:tcPr>
            <w:tcW w:w="8281" w:type="dxa"/>
            <w:tcBorders>
              <w:top w:val="nil"/>
              <w:left w:val="nil"/>
              <w:bottom w:val="nil"/>
              <w:right w:val="nil"/>
            </w:tcBorders>
          </w:tcPr>
          <w:p w14:paraId="3823E3D1" w14:textId="77777777" w:rsidR="006640EC" w:rsidRDefault="006640EC" w:rsidP="00176343">
            <w:pPr>
              <w:spacing w:after="0" w:line="276" w:lineRule="auto"/>
              <w:ind w:left="0" w:firstLine="0"/>
            </w:pPr>
            <w:r>
              <w:t xml:space="preserve">5.1 Noodzaak </w:t>
            </w:r>
          </w:p>
        </w:tc>
        <w:tc>
          <w:tcPr>
            <w:tcW w:w="743" w:type="dxa"/>
            <w:tcBorders>
              <w:top w:val="nil"/>
              <w:left w:val="nil"/>
              <w:bottom w:val="nil"/>
              <w:right w:val="nil"/>
            </w:tcBorders>
          </w:tcPr>
          <w:p w14:paraId="3823E3D2" w14:textId="77777777" w:rsidR="006640EC" w:rsidRDefault="006640EC" w:rsidP="006640EC">
            <w:pPr>
              <w:spacing w:after="0" w:line="276" w:lineRule="auto"/>
              <w:ind w:left="0" w:firstLine="0"/>
            </w:pPr>
            <w:r>
              <w:t xml:space="preserve">8 </w:t>
            </w:r>
          </w:p>
        </w:tc>
      </w:tr>
      <w:tr w:rsidR="006640EC" w14:paraId="3823E3D6" w14:textId="77777777" w:rsidTr="002E16CB">
        <w:trPr>
          <w:trHeight w:val="284"/>
        </w:trPr>
        <w:tc>
          <w:tcPr>
            <w:tcW w:w="8281" w:type="dxa"/>
            <w:tcBorders>
              <w:top w:val="nil"/>
              <w:left w:val="nil"/>
              <w:bottom w:val="nil"/>
              <w:right w:val="nil"/>
            </w:tcBorders>
          </w:tcPr>
          <w:p w14:paraId="3823E3D4" w14:textId="77777777" w:rsidR="006640EC" w:rsidRDefault="006640EC">
            <w:pPr>
              <w:spacing w:after="0" w:line="276" w:lineRule="auto"/>
              <w:ind w:left="0" w:firstLine="0"/>
            </w:pPr>
            <w:r>
              <w:t xml:space="preserve">5.4 Financiën </w:t>
            </w:r>
          </w:p>
        </w:tc>
        <w:tc>
          <w:tcPr>
            <w:tcW w:w="743" w:type="dxa"/>
            <w:tcBorders>
              <w:top w:val="nil"/>
              <w:left w:val="nil"/>
              <w:bottom w:val="nil"/>
              <w:right w:val="nil"/>
            </w:tcBorders>
          </w:tcPr>
          <w:p w14:paraId="3823E3D5" w14:textId="77777777" w:rsidR="006640EC" w:rsidRDefault="006640EC" w:rsidP="006640EC">
            <w:pPr>
              <w:spacing w:after="0" w:line="276" w:lineRule="auto"/>
              <w:ind w:left="0" w:firstLine="0"/>
            </w:pPr>
            <w:r>
              <w:t xml:space="preserve">8 </w:t>
            </w:r>
          </w:p>
        </w:tc>
      </w:tr>
      <w:tr w:rsidR="006640EC" w14:paraId="3823E3D9" w14:textId="77777777" w:rsidTr="002E16CB">
        <w:trPr>
          <w:trHeight w:val="284"/>
        </w:trPr>
        <w:tc>
          <w:tcPr>
            <w:tcW w:w="8281" w:type="dxa"/>
            <w:tcBorders>
              <w:top w:val="nil"/>
              <w:left w:val="nil"/>
              <w:bottom w:val="nil"/>
              <w:right w:val="nil"/>
            </w:tcBorders>
          </w:tcPr>
          <w:p w14:paraId="3823E3D7" w14:textId="77777777" w:rsidR="006640EC" w:rsidRDefault="006640EC">
            <w:pPr>
              <w:spacing w:after="0" w:line="276" w:lineRule="auto"/>
              <w:ind w:left="0" w:firstLine="0"/>
            </w:pPr>
          </w:p>
        </w:tc>
        <w:tc>
          <w:tcPr>
            <w:tcW w:w="743" w:type="dxa"/>
            <w:tcBorders>
              <w:top w:val="nil"/>
              <w:left w:val="nil"/>
              <w:bottom w:val="nil"/>
              <w:right w:val="nil"/>
            </w:tcBorders>
          </w:tcPr>
          <w:p w14:paraId="3823E3D8" w14:textId="77777777" w:rsidR="006640EC" w:rsidRDefault="006640EC">
            <w:pPr>
              <w:spacing w:after="0" w:line="276" w:lineRule="auto"/>
              <w:ind w:left="0" w:firstLine="0"/>
            </w:pPr>
          </w:p>
        </w:tc>
      </w:tr>
    </w:tbl>
    <w:p w14:paraId="3823E3DA" w14:textId="77777777" w:rsidR="00697C55" w:rsidRDefault="00FE370C">
      <w:pPr>
        <w:spacing w:after="36" w:line="240" w:lineRule="auto"/>
        <w:ind w:left="0" w:firstLine="0"/>
      </w:pPr>
      <w:r>
        <w:t xml:space="preserve"> </w:t>
      </w:r>
    </w:p>
    <w:p w14:paraId="3823E3DB" w14:textId="77777777" w:rsidR="00697C55" w:rsidRDefault="00FE370C">
      <w:pPr>
        <w:spacing w:after="39" w:line="240" w:lineRule="auto"/>
        <w:ind w:left="0" w:firstLine="0"/>
      </w:pPr>
      <w:r>
        <w:t xml:space="preserve"> </w:t>
      </w:r>
    </w:p>
    <w:p w14:paraId="3823E3DC" w14:textId="77777777" w:rsidR="00697C55" w:rsidRDefault="00FE370C">
      <w:pPr>
        <w:spacing w:after="0" w:line="240" w:lineRule="auto"/>
        <w:ind w:left="0" w:firstLine="0"/>
      </w:pPr>
      <w:r>
        <w:t xml:space="preserve"> </w:t>
      </w:r>
    </w:p>
    <w:p w14:paraId="3823E3DD" w14:textId="77777777" w:rsidR="00697C55" w:rsidRDefault="00FE370C">
      <w:pPr>
        <w:spacing w:after="36" w:line="240" w:lineRule="auto"/>
        <w:ind w:left="0" w:firstLine="0"/>
      </w:pPr>
      <w:r>
        <w:t xml:space="preserve"> </w:t>
      </w:r>
    </w:p>
    <w:p w14:paraId="3823E3DE" w14:textId="77777777" w:rsidR="00E05D40" w:rsidRDefault="00E05D40">
      <w:pPr>
        <w:spacing w:after="160" w:line="259" w:lineRule="auto"/>
        <w:ind w:left="0" w:firstLine="0"/>
      </w:pPr>
      <w:r>
        <w:br w:type="page"/>
      </w:r>
    </w:p>
    <w:p w14:paraId="3823E3DF" w14:textId="77777777" w:rsidR="000350B0" w:rsidRDefault="000350B0">
      <w:pPr>
        <w:spacing w:after="36" w:line="240" w:lineRule="auto"/>
        <w:ind w:left="0" w:firstLine="0"/>
      </w:pPr>
    </w:p>
    <w:p w14:paraId="3823E3E0" w14:textId="77777777" w:rsidR="00697C55" w:rsidRDefault="00FE370C" w:rsidP="006640EC">
      <w:pPr>
        <w:numPr>
          <w:ilvl w:val="0"/>
          <w:numId w:val="1"/>
        </w:numPr>
        <w:spacing w:after="36" w:line="240" w:lineRule="auto"/>
        <w:ind w:right="-15" w:hanging="720"/>
        <w:jc w:val="both"/>
      </w:pPr>
      <w:r>
        <w:rPr>
          <w:b/>
        </w:rPr>
        <w:t>Inleiding</w:t>
      </w:r>
      <w:r>
        <w:t xml:space="preserve"> </w:t>
      </w:r>
    </w:p>
    <w:p w14:paraId="3823E3E1" w14:textId="77777777" w:rsidR="00697C55" w:rsidRDefault="00FE370C" w:rsidP="006640EC">
      <w:pPr>
        <w:spacing w:after="39" w:line="240" w:lineRule="auto"/>
        <w:ind w:left="0" w:firstLine="0"/>
        <w:jc w:val="both"/>
      </w:pPr>
      <w:r>
        <w:t xml:space="preserve"> </w:t>
      </w:r>
      <w:r>
        <w:tab/>
        <w:t xml:space="preserve"> </w:t>
      </w:r>
    </w:p>
    <w:p w14:paraId="3823E3E2" w14:textId="77777777" w:rsidR="00697C55" w:rsidRDefault="00FE370C" w:rsidP="006640EC">
      <w:pPr>
        <w:spacing w:after="36" w:line="240" w:lineRule="auto"/>
        <w:ind w:left="0" w:firstLine="0"/>
        <w:jc w:val="both"/>
      </w:pPr>
      <w:r>
        <w:t xml:space="preserve"> </w:t>
      </w:r>
    </w:p>
    <w:p w14:paraId="3823E3E3" w14:textId="77777777" w:rsidR="00697C55" w:rsidRDefault="00FE370C" w:rsidP="006640EC">
      <w:pPr>
        <w:numPr>
          <w:ilvl w:val="1"/>
          <w:numId w:val="1"/>
        </w:numPr>
        <w:ind w:hanging="720"/>
        <w:jc w:val="both"/>
      </w:pPr>
      <w:r>
        <w:t xml:space="preserve">Aanleiding </w:t>
      </w:r>
    </w:p>
    <w:p w14:paraId="3823E3E4" w14:textId="77777777" w:rsidR="00697C55" w:rsidRDefault="00FE370C" w:rsidP="006640EC">
      <w:pPr>
        <w:spacing w:after="92" w:line="240" w:lineRule="auto"/>
        <w:ind w:left="0" w:firstLine="0"/>
        <w:jc w:val="both"/>
      </w:pPr>
      <w:r>
        <w:t xml:space="preserve"> </w:t>
      </w:r>
    </w:p>
    <w:p w14:paraId="3823E3E5" w14:textId="77777777" w:rsidR="00697C55" w:rsidRDefault="00FE370C" w:rsidP="006640EC">
      <w:pPr>
        <w:spacing w:line="303" w:lineRule="auto"/>
        <w:ind w:left="705" w:hanging="720"/>
        <w:jc w:val="both"/>
      </w:pPr>
      <w:r>
        <w:t xml:space="preserve"> </w:t>
      </w:r>
      <w:r>
        <w:tab/>
        <w:t xml:space="preserve">De kerkvoogdij van de toenmalige Hervormde Gemeente te </w:t>
      </w:r>
      <w:r w:rsidR="002E16CB">
        <w:t>Diever</w:t>
      </w:r>
      <w:r>
        <w:t xml:space="preserve"> heeft in </w:t>
      </w:r>
      <w:r w:rsidR="000350B0">
        <w:t>negentiger jaren</w:t>
      </w:r>
      <w:r>
        <w:t xml:space="preserve"> een onderzoek</w:t>
      </w:r>
      <w:r w:rsidR="002E16CB">
        <w:t xml:space="preserve"> ingesteld</w:t>
      </w:r>
      <w:r>
        <w:t xml:space="preserve"> welke mogelijkheden er zijn om naast de reguliere geldwerving extra inkomsten te genereren. Daarnaast bestond er binnen en buiten de kerkelijke gemeente de wens om het kerkgebouw intensiever te gebruiken voor niet-kerkelijke activiteiten. </w:t>
      </w:r>
    </w:p>
    <w:p w14:paraId="3823E3E6" w14:textId="77777777" w:rsidR="00697C55" w:rsidRDefault="00FE370C" w:rsidP="006640EC">
      <w:pPr>
        <w:spacing w:after="88" w:line="240" w:lineRule="auto"/>
        <w:ind w:left="0" w:firstLine="0"/>
        <w:jc w:val="both"/>
      </w:pPr>
      <w:r>
        <w:t xml:space="preserve"> </w:t>
      </w:r>
    </w:p>
    <w:p w14:paraId="3823E3E7" w14:textId="77777777" w:rsidR="00697C55" w:rsidRDefault="00FE370C" w:rsidP="006640EC">
      <w:pPr>
        <w:numPr>
          <w:ilvl w:val="1"/>
          <w:numId w:val="1"/>
        </w:numPr>
        <w:ind w:hanging="720"/>
        <w:jc w:val="both"/>
      </w:pPr>
      <w:r>
        <w:t xml:space="preserve">Stichting </w:t>
      </w:r>
    </w:p>
    <w:p w14:paraId="3823E3E8" w14:textId="77777777" w:rsidR="00697C55" w:rsidRDefault="00FE370C" w:rsidP="006640EC">
      <w:pPr>
        <w:spacing w:after="91" w:line="240" w:lineRule="auto"/>
        <w:ind w:left="0" w:firstLine="0"/>
        <w:jc w:val="both"/>
      </w:pPr>
      <w:r>
        <w:t xml:space="preserve"> </w:t>
      </w:r>
    </w:p>
    <w:p w14:paraId="3823E3E9" w14:textId="77777777" w:rsidR="00697C55" w:rsidRDefault="00FE370C" w:rsidP="006640EC">
      <w:pPr>
        <w:spacing w:line="304" w:lineRule="auto"/>
        <w:ind w:left="707" w:firstLine="0"/>
        <w:jc w:val="both"/>
      </w:pPr>
      <w:r>
        <w:t>Uit het onderzoek bleek dat het oprichten van een onafhankelijke stichting</w:t>
      </w:r>
      <w:r w:rsidR="002E16CB">
        <w:t xml:space="preserve"> </w:t>
      </w:r>
      <w:r>
        <w:t xml:space="preserve">de beste kansen had op succes. </w:t>
      </w:r>
    </w:p>
    <w:p w14:paraId="3823E3EA" w14:textId="77777777" w:rsidR="00697C55" w:rsidRDefault="00FE370C" w:rsidP="006640EC">
      <w:pPr>
        <w:jc w:val="both"/>
      </w:pPr>
      <w:r>
        <w:t xml:space="preserve"> </w:t>
      </w:r>
      <w:r>
        <w:tab/>
        <w:t xml:space="preserve">Overwegingen hierbij waren: </w:t>
      </w:r>
    </w:p>
    <w:p w14:paraId="3823E3EB" w14:textId="77777777" w:rsidR="00697C55" w:rsidRDefault="00FE370C" w:rsidP="006640EC">
      <w:pPr>
        <w:numPr>
          <w:ilvl w:val="3"/>
          <w:numId w:val="2"/>
        </w:numPr>
        <w:spacing w:line="304" w:lineRule="auto"/>
        <w:ind w:hanging="360"/>
        <w:jc w:val="both"/>
      </w:pPr>
      <w:r>
        <w:t xml:space="preserve">Het kerkgebouw is behalve plaats van samenkomst van de kerkelijke gemeente ook een beeldbepalend monument. </w:t>
      </w:r>
    </w:p>
    <w:p w14:paraId="3823E3EC" w14:textId="77777777" w:rsidR="00697C55" w:rsidRDefault="00FE370C" w:rsidP="006640EC">
      <w:pPr>
        <w:numPr>
          <w:ilvl w:val="3"/>
          <w:numId w:val="2"/>
        </w:numPr>
        <w:ind w:hanging="360"/>
        <w:jc w:val="both"/>
      </w:pPr>
      <w:r>
        <w:t xml:space="preserve">Geldwerving via sponsors en subsidiënten heeft meer kansen bij algemeen gebruik. </w:t>
      </w:r>
    </w:p>
    <w:p w14:paraId="3823E3ED" w14:textId="77777777" w:rsidR="00697C55" w:rsidRDefault="00FE370C" w:rsidP="006640EC">
      <w:pPr>
        <w:numPr>
          <w:ilvl w:val="3"/>
          <w:numId w:val="2"/>
        </w:numPr>
        <w:ind w:hanging="360"/>
        <w:jc w:val="both"/>
      </w:pPr>
      <w:r>
        <w:t xml:space="preserve">Een onafhankelijke stichting heeft een groter draagvlak bij de bevolking. </w:t>
      </w:r>
    </w:p>
    <w:p w14:paraId="3823E3EE" w14:textId="77777777" w:rsidR="00697C55" w:rsidRDefault="00FE370C" w:rsidP="006640EC">
      <w:pPr>
        <w:numPr>
          <w:ilvl w:val="3"/>
          <w:numId w:val="2"/>
        </w:numPr>
        <w:ind w:hanging="360"/>
        <w:jc w:val="both"/>
      </w:pPr>
      <w:r>
        <w:t xml:space="preserve">Verantwoordelijkheden en risico’s voor de betrokkenen zijn beperkt. </w:t>
      </w:r>
    </w:p>
    <w:p w14:paraId="3823E3EF" w14:textId="77777777" w:rsidR="00697C55" w:rsidRDefault="00FE370C" w:rsidP="006640EC">
      <w:pPr>
        <w:spacing w:line="304" w:lineRule="auto"/>
        <w:ind w:left="707" w:firstLine="0"/>
        <w:jc w:val="both"/>
      </w:pPr>
      <w:r>
        <w:t xml:space="preserve">In nauw overleg met en met instemming van het kerkbestuur werd op </w:t>
      </w:r>
      <w:r w:rsidR="002E16CB">
        <w:t>7 mei 1996</w:t>
      </w:r>
      <w:r>
        <w:t xml:space="preserve"> de</w:t>
      </w:r>
      <w:r w:rsidR="006640EC">
        <w:t xml:space="preserve"> </w:t>
      </w:r>
      <w:r>
        <w:t xml:space="preserve">stichting Vrienden van de </w:t>
      </w:r>
      <w:r w:rsidR="002E16CB">
        <w:t>Oude Kerk</w:t>
      </w:r>
      <w:r>
        <w:t xml:space="preserve"> </w:t>
      </w:r>
      <w:r w:rsidR="002E16CB">
        <w:t xml:space="preserve">te Diever </w:t>
      </w:r>
      <w:r>
        <w:t xml:space="preserve">opgericht. </w:t>
      </w:r>
    </w:p>
    <w:p w14:paraId="3823E3F0" w14:textId="77777777" w:rsidR="00697C55" w:rsidRDefault="00FE370C" w:rsidP="006640EC">
      <w:pPr>
        <w:spacing w:after="91" w:line="240" w:lineRule="auto"/>
        <w:ind w:left="0" w:firstLine="0"/>
        <w:jc w:val="both"/>
      </w:pPr>
      <w:r>
        <w:t xml:space="preserve"> </w:t>
      </w:r>
    </w:p>
    <w:p w14:paraId="3823E3F1" w14:textId="77777777" w:rsidR="00697C55" w:rsidRDefault="00FE370C" w:rsidP="006640EC">
      <w:pPr>
        <w:numPr>
          <w:ilvl w:val="0"/>
          <w:numId w:val="1"/>
        </w:numPr>
        <w:spacing w:after="36" w:line="240" w:lineRule="auto"/>
        <w:ind w:right="-15" w:hanging="720"/>
        <w:jc w:val="both"/>
      </w:pPr>
      <w:r>
        <w:rPr>
          <w:b/>
        </w:rPr>
        <w:t xml:space="preserve">Uitgangspunten </w:t>
      </w:r>
    </w:p>
    <w:p w14:paraId="3823E3F2" w14:textId="77777777" w:rsidR="00697C55" w:rsidRDefault="00FE370C" w:rsidP="006640EC">
      <w:pPr>
        <w:spacing w:after="35" w:line="240" w:lineRule="auto"/>
        <w:ind w:left="0" w:firstLine="0"/>
        <w:jc w:val="both"/>
      </w:pPr>
      <w:r>
        <w:t xml:space="preserve"> </w:t>
      </w:r>
    </w:p>
    <w:p w14:paraId="3823E3F3" w14:textId="77777777" w:rsidR="00697C55" w:rsidRDefault="00FE370C" w:rsidP="006640EC">
      <w:pPr>
        <w:numPr>
          <w:ilvl w:val="1"/>
          <w:numId w:val="1"/>
        </w:numPr>
        <w:ind w:hanging="720"/>
        <w:jc w:val="both"/>
      </w:pPr>
      <w:r>
        <w:t xml:space="preserve">Stichting </w:t>
      </w:r>
    </w:p>
    <w:p w14:paraId="3823E3F4" w14:textId="77777777" w:rsidR="00697C55" w:rsidRDefault="00FE370C" w:rsidP="006640EC">
      <w:pPr>
        <w:spacing w:line="240" w:lineRule="auto"/>
        <w:ind w:left="0" w:firstLine="0"/>
        <w:jc w:val="both"/>
      </w:pPr>
      <w:r>
        <w:t xml:space="preserve"> </w:t>
      </w:r>
    </w:p>
    <w:p w14:paraId="3823E3F5" w14:textId="77777777" w:rsidR="00697C55" w:rsidRDefault="00FE370C" w:rsidP="006640EC">
      <w:pPr>
        <w:jc w:val="both"/>
      </w:pPr>
      <w:r>
        <w:t xml:space="preserve"> </w:t>
      </w:r>
      <w:r>
        <w:tab/>
        <w:t xml:space="preserve">Naam  </w:t>
      </w:r>
      <w:r>
        <w:tab/>
        <w:t xml:space="preserve"> </w:t>
      </w:r>
      <w:r>
        <w:tab/>
        <w:t xml:space="preserve"> </w:t>
      </w:r>
      <w:r>
        <w:tab/>
        <w:t xml:space="preserve">Stichting Vrienden van de </w:t>
      </w:r>
      <w:r w:rsidR="00A15F5A">
        <w:t>Oude Kerk</w:t>
      </w:r>
      <w:r>
        <w:t xml:space="preserve"> </w:t>
      </w:r>
    </w:p>
    <w:p w14:paraId="3823E3F6" w14:textId="77777777" w:rsidR="00697C55" w:rsidRDefault="00FE370C" w:rsidP="006640EC">
      <w:pPr>
        <w:jc w:val="both"/>
      </w:pPr>
      <w:r>
        <w:t xml:space="preserve"> </w:t>
      </w:r>
      <w:r>
        <w:tab/>
        <w:t xml:space="preserve">Statutaire zetel </w:t>
      </w:r>
      <w:r>
        <w:tab/>
        <w:t xml:space="preserve"> </w:t>
      </w:r>
      <w:r>
        <w:tab/>
      </w:r>
      <w:r w:rsidR="00A15F5A">
        <w:t>Diever</w:t>
      </w:r>
      <w:r>
        <w:t xml:space="preserve"> </w:t>
      </w:r>
    </w:p>
    <w:p w14:paraId="3823E3F7" w14:textId="66863872" w:rsidR="00697C55" w:rsidRDefault="00FE370C" w:rsidP="006640EC">
      <w:pPr>
        <w:jc w:val="both"/>
      </w:pPr>
      <w:r>
        <w:t xml:space="preserve"> </w:t>
      </w:r>
      <w:r>
        <w:tab/>
        <w:t xml:space="preserve">Postadres </w:t>
      </w:r>
      <w:r>
        <w:tab/>
        <w:t xml:space="preserve"> </w:t>
      </w:r>
      <w:r>
        <w:tab/>
        <w:t xml:space="preserve"> </w:t>
      </w:r>
      <w:r>
        <w:tab/>
      </w:r>
      <w:r w:rsidR="00463480">
        <w:t>Hoofdstraat 16</w:t>
      </w:r>
      <w:r w:rsidR="00A15F5A">
        <w:t xml:space="preserve"> </w:t>
      </w:r>
      <w:r>
        <w:t>79</w:t>
      </w:r>
      <w:r w:rsidR="00A15F5A">
        <w:t xml:space="preserve">81 </w:t>
      </w:r>
      <w:r w:rsidR="000F6E5E">
        <w:t>AA</w:t>
      </w:r>
      <w:r w:rsidR="00A15F5A">
        <w:t xml:space="preserve">  Diever</w:t>
      </w:r>
      <w:r>
        <w:t xml:space="preserve"> </w:t>
      </w:r>
    </w:p>
    <w:p w14:paraId="3823E3F8" w14:textId="77777777" w:rsidR="00697C55" w:rsidRDefault="00FE370C" w:rsidP="006640EC">
      <w:pPr>
        <w:jc w:val="both"/>
      </w:pPr>
      <w:r>
        <w:t xml:space="preserve"> </w:t>
      </w:r>
      <w:r>
        <w:tab/>
        <w:t xml:space="preserve">Datum oprichting </w:t>
      </w:r>
      <w:r>
        <w:tab/>
        <w:t xml:space="preserve"> </w:t>
      </w:r>
      <w:r>
        <w:tab/>
      </w:r>
      <w:r w:rsidR="00A15F5A">
        <w:t>7 mei 1996</w:t>
      </w:r>
      <w:r>
        <w:t xml:space="preserve"> </w:t>
      </w:r>
    </w:p>
    <w:p w14:paraId="3823E3F9" w14:textId="77777777" w:rsidR="00697C55" w:rsidRPr="005C76CD" w:rsidRDefault="00FE370C" w:rsidP="006640EC">
      <w:pPr>
        <w:jc w:val="both"/>
      </w:pPr>
      <w:r>
        <w:t xml:space="preserve"> </w:t>
      </w:r>
      <w:r>
        <w:tab/>
      </w:r>
      <w:r w:rsidRPr="005C76CD">
        <w:t xml:space="preserve">Website </w:t>
      </w:r>
      <w:r w:rsidRPr="005C76CD">
        <w:tab/>
        <w:t xml:space="preserve"> </w:t>
      </w:r>
      <w:r w:rsidRPr="005C76CD">
        <w:tab/>
        <w:t xml:space="preserve"> </w:t>
      </w:r>
      <w:r w:rsidRPr="005C76CD">
        <w:tab/>
        <w:t>www.</w:t>
      </w:r>
      <w:r w:rsidR="00A15F5A" w:rsidRPr="005C76CD">
        <w:t>oudekerkdiever</w:t>
      </w:r>
      <w:r w:rsidRPr="005C76CD">
        <w:t xml:space="preserve">.nl </w:t>
      </w:r>
    </w:p>
    <w:p w14:paraId="3823E3FA" w14:textId="77777777" w:rsidR="00697C55" w:rsidRPr="002E16CB" w:rsidRDefault="00FE370C" w:rsidP="006640EC">
      <w:pPr>
        <w:jc w:val="both"/>
        <w:rPr>
          <w:lang w:val="en-US"/>
        </w:rPr>
      </w:pPr>
      <w:r w:rsidRPr="005C76CD">
        <w:t xml:space="preserve"> </w:t>
      </w:r>
      <w:r w:rsidRPr="005C76CD">
        <w:tab/>
      </w:r>
      <w:r w:rsidRPr="002E16CB">
        <w:rPr>
          <w:lang w:val="en-US"/>
        </w:rPr>
        <w:t xml:space="preserve">Emailadres </w:t>
      </w:r>
      <w:r w:rsidRPr="002E16CB">
        <w:rPr>
          <w:lang w:val="en-US"/>
        </w:rPr>
        <w:tab/>
        <w:t xml:space="preserve"> </w:t>
      </w:r>
      <w:r w:rsidRPr="002E16CB">
        <w:rPr>
          <w:lang w:val="en-US"/>
        </w:rPr>
        <w:tab/>
        <w:t xml:space="preserve"> </w:t>
      </w:r>
      <w:r w:rsidRPr="002E16CB">
        <w:rPr>
          <w:lang w:val="en-US"/>
        </w:rPr>
        <w:tab/>
      </w:r>
      <w:r w:rsidR="00906F37" w:rsidRPr="00906F37">
        <w:rPr>
          <w:lang w:val="en-US"/>
        </w:rPr>
        <w:t>oudekerkdiever@gmail.com</w:t>
      </w:r>
      <w:r w:rsidR="00906F37" w:rsidRPr="002E16CB">
        <w:rPr>
          <w:lang w:val="en-US"/>
        </w:rPr>
        <w:t xml:space="preserve"> </w:t>
      </w:r>
      <w:r w:rsidRPr="002E16CB">
        <w:rPr>
          <w:lang w:val="en-US"/>
        </w:rPr>
        <w:t xml:space="preserve"> </w:t>
      </w:r>
    </w:p>
    <w:p w14:paraId="3823E3FB" w14:textId="77777777" w:rsidR="00697C55" w:rsidRPr="005C76CD" w:rsidRDefault="00FE370C" w:rsidP="006640EC">
      <w:pPr>
        <w:jc w:val="both"/>
        <w:rPr>
          <w:lang w:val="en-US"/>
        </w:rPr>
      </w:pPr>
      <w:r w:rsidRPr="002E16CB">
        <w:rPr>
          <w:lang w:val="en-US"/>
        </w:rPr>
        <w:t xml:space="preserve"> </w:t>
      </w:r>
      <w:r w:rsidRPr="002E16CB">
        <w:rPr>
          <w:lang w:val="en-US"/>
        </w:rPr>
        <w:tab/>
      </w:r>
      <w:r w:rsidRPr="005C76CD">
        <w:rPr>
          <w:lang w:val="en-US"/>
        </w:rPr>
        <w:t xml:space="preserve">Bank  </w:t>
      </w:r>
      <w:r w:rsidRPr="005C76CD">
        <w:rPr>
          <w:lang w:val="en-US"/>
        </w:rPr>
        <w:tab/>
        <w:t xml:space="preserve"> </w:t>
      </w:r>
      <w:r w:rsidRPr="005C76CD">
        <w:rPr>
          <w:lang w:val="en-US"/>
        </w:rPr>
        <w:tab/>
        <w:t xml:space="preserve"> </w:t>
      </w:r>
      <w:r w:rsidRPr="005C76CD">
        <w:rPr>
          <w:lang w:val="en-US"/>
        </w:rPr>
        <w:tab/>
      </w:r>
      <w:r w:rsidR="002E16CB" w:rsidRPr="005C76CD">
        <w:rPr>
          <w:lang w:val="en-US"/>
        </w:rPr>
        <w:tab/>
      </w:r>
      <w:r w:rsidRPr="005C76CD">
        <w:rPr>
          <w:lang w:val="en-US"/>
        </w:rPr>
        <w:t xml:space="preserve">Rabobank </w:t>
      </w:r>
    </w:p>
    <w:p w14:paraId="3823E3FC" w14:textId="77777777" w:rsidR="00697C55" w:rsidRDefault="00FE370C" w:rsidP="006640EC">
      <w:pPr>
        <w:jc w:val="both"/>
      </w:pPr>
      <w:r w:rsidRPr="005C76CD">
        <w:rPr>
          <w:lang w:val="en-US"/>
        </w:rPr>
        <w:t xml:space="preserve"> </w:t>
      </w:r>
      <w:r w:rsidRPr="005C76CD">
        <w:rPr>
          <w:lang w:val="en-US"/>
        </w:rPr>
        <w:tab/>
      </w:r>
      <w:r>
        <w:t xml:space="preserve">Bankrekening  </w:t>
      </w:r>
      <w:r>
        <w:tab/>
        <w:t xml:space="preserve"> </w:t>
      </w:r>
      <w:r>
        <w:tab/>
      </w:r>
      <w:r w:rsidR="00AE4716">
        <w:t>NL42 RABO 0313 7209 67</w:t>
      </w:r>
      <w:r>
        <w:t xml:space="preserve"> </w:t>
      </w:r>
    </w:p>
    <w:p w14:paraId="3823E3FD" w14:textId="77777777" w:rsidR="00697C55" w:rsidRDefault="00FE370C" w:rsidP="006640EC">
      <w:pPr>
        <w:jc w:val="both"/>
      </w:pPr>
      <w:r>
        <w:t xml:space="preserve"> </w:t>
      </w:r>
      <w:r>
        <w:tab/>
        <w:t xml:space="preserve">Inschrijfnummer KvK </w:t>
      </w:r>
      <w:r>
        <w:tab/>
      </w:r>
      <w:r w:rsidR="00AE4716">
        <w:t>41020603</w:t>
      </w:r>
      <w:r>
        <w:t xml:space="preserve"> </w:t>
      </w:r>
    </w:p>
    <w:p w14:paraId="2A52DE29" w14:textId="20AD9191" w:rsidR="00101352" w:rsidRDefault="00101352" w:rsidP="006640EC">
      <w:pPr>
        <w:jc w:val="both"/>
      </w:pPr>
      <w:r>
        <w:tab/>
      </w:r>
      <w:r>
        <w:tab/>
        <w:t>Vaststelling beleidsplan</w:t>
      </w:r>
      <w:r w:rsidR="00FB0BC6">
        <w:tab/>
      </w:r>
      <w:r w:rsidR="004B4D06">
        <w:t>15 april 2025</w:t>
      </w:r>
    </w:p>
    <w:p w14:paraId="3823E3FE" w14:textId="0EB6A09A" w:rsidR="00E05D40" w:rsidRDefault="00FE370C" w:rsidP="006640EC">
      <w:pPr>
        <w:spacing w:after="35" w:line="240" w:lineRule="auto"/>
        <w:ind w:left="0" w:firstLine="0"/>
        <w:jc w:val="both"/>
      </w:pPr>
      <w:r>
        <w:t xml:space="preserve"> </w:t>
      </w:r>
      <w:r w:rsidR="00847F18">
        <w:tab/>
      </w:r>
      <w:r w:rsidR="00E05D40">
        <w:br/>
      </w:r>
    </w:p>
    <w:p w14:paraId="3823E3FF" w14:textId="77777777" w:rsidR="00E05D40" w:rsidRDefault="00E05D40" w:rsidP="006640EC">
      <w:pPr>
        <w:spacing w:after="160" w:line="259" w:lineRule="auto"/>
        <w:ind w:left="0" w:firstLine="0"/>
        <w:jc w:val="both"/>
      </w:pPr>
      <w:r>
        <w:br w:type="page"/>
      </w:r>
    </w:p>
    <w:p w14:paraId="3823E400" w14:textId="77777777" w:rsidR="00697C55" w:rsidRDefault="00FE370C" w:rsidP="006640EC">
      <w:pPr>
        <w:numPr>
          <w:ilvl w:val="1"/>
          <w:numId w:val="1"/>
        </w:numPr>
        <w:ind w:hanging="720"/>
        <w:jc w:val="both"/>
      </w:pPr>
      <w:r>
        <w:lastRenderedPageBreak/>
        <w:t xml:space="preserve">Doelstellingen </w:t>
      </w:r>
    </w:p>
    <w:p w14:paraId="3823E401" w14:textId="77777777" w:rsidR="00697C55" w:rsidRDefault="00FE370C" w:rsidP="006640EC">
      <w:pPr>
        <w:spacing w:after="36" w:line="240" w:lineRule="auto"/>
        <w:ind w:left="0" w:firstLine="0"/>
        <w:jc w:val="both"/>
      </w:pPr>
      <w:r>
        <w:t xml:space="preserve"> </w:t>
      </w:r>
    </w:p>
    <w:p w14:paraId="3823E402" w14:textId="77777777" w:rsidR="00697C55" w:rsidRDefault="00FE370C" w:rsidP="006640EC">
      <w:pPr>
        <w:spacing w:after="36" w:line="240" w:lineRule="auto"/>
        <w:ind w:left="0" w:firstLine="0"/>
        <w:jc w:val="both"/>
      </w:pPr>
      <w:r>
        <w:t xml:space="preserve"> </w:t>
      </w:r>
      <w:r>
        <w:tab/>
      </w:r>
      <w:r>
        <w:rPr>
          <w:i/>
        </w:rPr>
        <w:t xml:space="preserve">Zoals verwoord in de oprichtingsakte: </w:t>
      </w:r>
    </w:p>
    <w:p w14:paraId="3823E403" w14:textId="77777777" w:rsidR="00697C55" w:rsidRDefault="00FE370C" w:rsidP="006640EC">
      <w:pPr>
        <w:numPr>
          <w:ilvl w:val="2"/>
          <w:numId w:val="1"/>
        </w:numPr>
        <w:ind w:hanging="706"/>
        <w:jc w:val="both"/>
      </w:pPr>
      <w:r>
        <w:t xml:space="preserve">De stichting heeft ten doel: </w:t>
      </w:r>
    </w:p>
    <w:p w14:paraId="3823E404" w14:textId="77777777" w:rsidR="00697C55" w:rsidRDefault="00FE370C" w:rsidP="006640EC">
      <w:pPr>
        <w:spacing w:after="36" w:line="240" w:lineRule="auto"/>
        <w:ind w:left="706" w:firstLine="0"/>
        <w:jc w:val="both"/>
      </w:pPr>
      <w:r>
        <w:t xml:space="preserve"> </w:t>
      </w:r>
    </w:p>
    <w:p w14:paraId="3823E405" w14:textId="3DB632E7" w:rsidR="00697C55" w:rsidRDefault="00FE370C" w:rsidP="006640EC">
      <w:pPr>
        <w:ind w:left="1832" w:firstLine="0"/>
        <w:jc w:val="both"/>
      </w:pPr>
      <w:r>
        <w:t xml:space="preserve">het </w:t>
      </w:r>
      <w:r w:rsidR="00AE4716">
        <w:t xml:space="preserve">bijeenbrengen van financiële middelen voor het instandhouden en onderhouden van het </w:t>
      </w:r>
      <w:r>
        <w:t>o</w:t>
      </w:r>
      <w:r w:rsidR="00AE4716">
        <w:t>ude kerkgebouw te Diever, daaronder niet begrepe</w:t>
      </w:r>
      <w:r>
        <w:t>n</w:t>
      </w:r>
      <w:r w:rsidR="00AE4716">
        <w:t xml:space="preserve"> </w:t>
      </w:r>
      <w:r>
        <w:t>de</w:t>
      </w:r>
      <w:r w:rsidR="00AE4716">
        <w:t xml:space="preserve"> kerktoren en het zich in het gebouw bevindende orgel</w:t>
      </w:r>
      <w:r>
        <w:t xml:space="preserve">. </w:t>
      </w:r>
    </w:p>
    <w:p w14:paraId="3823E406" w14:textId="77777777" w:rsidR="00697C55" w:rsidRDefault="00FE370C" w:rsidP="006640EC">
      <w:pPr>
        <w:spacing w:after="36" w:line="240" w:lineRule="auto"/>
        <w:ind w:left="1426" w:firstLine="0"/>
        <w:jc w:val="both"/>
      </w:pPr>
      <w:r>
        <w:t xml:space="preserve"> </w:t>
      </w:r>
    </w:p>
    <w:p w14:paraId="3823E407" w14:textId="77777777" w:rsidR="00AE4716" w:rsidRDefault="00FE370C" w:rsidP="006640EC">
      <w:pPr>
        <w:numPr>
          <w:ilvl w:val="2"/>
          <w:numId w:val="1"/>
        </w:numPr>
        <w:ind w:hanging="706"/>
        <w:jc w:val="both"/>
      </w:pPr>
      <w:r>
        <w:t>De stichting tracht haar doel onder meer te verwezenlijken door</w:t>
      </w:r>
      <w:r w:rsidR="00AE4716">
        <w:t>:</w:t>
      </w:r>
    </w:p>
    <w:p w14:paraId="3823E408" w14:textId="77777777" w:rsidR="00AE4716" w:rsidRDefault="00AE4716" w:rsidP="006640EC">
      <w:pPr>
        <w:pStyle w:val="Lijstalinea"/>
        <w:numPr>
          <w:ilvl w:val="0"/>
          <w:numId w:val="11"/>
        </w:numPr>
        <w:jc w:val="both"/>
      </w:pPr>
      <w:r>
        <w:t>het onderzoeken van de mogelijkheden tot het verkrijgen van financiële middelen en het zo nodig voor het verkri</w:t>
      </w:r>
      <w:r w:rsidR="000350B0">
        <w:t>j</w:t>
      </w:r>
      <w:r>
        <w:t>gen</w:t>
      </w:r>
      <w:r w:rsidR="00F9522E">
        <w:t xml:space="preserve"> </w:t>
      </w:r>
      <w:r>
        <w:t>daarvan verrichten van handelingen in de ruimste zin des woords;</w:t>
      </w:r>
    </w:p>
    <w:p w14:paraId="3823E409" w14:textId="77777777" w:rsidR="00AE4716" w:rsidRDefault="00AE4716" w:rsidP="006640EC">
      <w:pPr>
        <w:pStyle w:val="Lijstalinea"/>
        <w:numPr>
          <w:ilvl w:val="0"/>
          <w:numId w:val="11"/>
        </w:numPr>
        <w:jc w:val="both"/>
      </w:pPr>
      <w:r>
        <w:t>het tot stand bre</w:t>
      </w:r>
      <w:r w:rsidR="00EA7315">
        <w:t>n</w:t>
      </w:r>
      <w:r>
        <w:t>gen en onderhouden van contacten en organisaties die bij kunnen dragen tot verwezenlijking van het doel;</w:t>
      </w:r>
    </w:p>
    <w:p w14:paraId="3823E40A" w14:textId="77777777" w:rsidR="00F9522E" w:rsidRDefault="00F9522E" w:rsidP="006640EC">
      <w:pPr>
        <w:pStyle w:val="Lijstalinea"/>
        <w:numPr>
          <w:ilvl w:val="0"/>
          <w:numId w:val="11"/>
        </w:numPr>
        <w:jc w:val="both"/>
      </w:pPr>
      <w:r>
        <w:t>het initiëren en organiseren van activiteiten in en rond het kerkgebouw, zulks na overleg met de eigenaar daarvan en in overeenstemming met het karakter van het kerkgebouw;</w:t>
      </w:r>
    </w:p>
    <w:p w14:paraId="3823E40B" w14:textId="77777777" w:rsidR="00F9522E" w:rsidRDefault="00F9522E" w:rsidP="006640EC">
      <w:pPr>
        <w:pStyle w:val="Lijstalinea"/>
        <w:numPr>
          <w:ilvl w:val="0"/>
          <w:numId w:val="11"/>
        </w:numPr>
        <w:jc w:val="both"/>
      </w:pPr>
      <w:r>
        <w:t>het ter beschikking stellen van financiële middelen aan de eigenaar van het kerkgebouw;</w:t>
      </w:r>
    </w:p>
    <w:p w14:paraId="3823E40C" w14:textId="77777777" w:rsidR="00697C55" w:rsidRDefault="00F9522E" w:rsidP="006640EC">
      <w:pPr>
        <w:pStyle w:val="Lijstalinea"/>
        <w:numPr>
          <w:ilvl w:val="0"/>
          <w:numId w:val="11"/>
        </w:numPr>
        <w:jc w:val="both"/>
      </w:pPr>
      <w:r>
        <w:t>het periodiek informeren van de inwoners van de gemeente Diever en de donateurs van de stichting over de besteding van de bijeengebrachte of bijeen te bre</w:t>
      </w:r>
      <w:r w:rsidR="00EA7315">
        <w:t>n</w:t>
      </w:r>
      <w:r>
        <w:t>gen financiële middelen door de stichting en de daarvoor bereikte resultaten m</w:t>
      </w:r>
      <w:r w:rsidR="000350B0">
        <w:t>et betrekking tot het kerkgebouw.</w:t>
      </w:r>
    </w:p>
    <w:p w14:paraId="3823E40D" w14:textId="77777777" w:rsidR="00697C55" w:rsidRDefault="00FE370C" w:rsidP="006640EC">
      <w:pPr>
        <w:spacing w:after="36" w:line="240" w:lineRule="auto"/>
        <w:ind w:left="0" w:firstLine="0"/>
        <w:jc w:val="both"/>
      </w:pPr>
      <w:r>
        <w:t xml:space="preserve"> </w:t>
      </w:r>
      <w:r>
        <w:tab/>
      </w:r>
    </w:p>
    <w:p w14:paraId="3823E40E" w14:textId="77777777" w:rsidR="00697C55" w:rsidRDefault="00FE370C" w:rsidP="006640EC">
      <w:pPr>
        <w:jc w:val="both"/>
      </w:pPr>
      <w:r>
        <w:t xml:space="preserve"> </w:t>
      </w:r>
      <w:r>
        <w:tab/>
        <w:t xml:space="preserve">Ter verduidelijking: </w:t>
      </w:r>
    </w:p>
    <w:p w14:paraId="3823E40F" w14:textId="77777777" w:rsidR="00697C55" w:rsidRDefault="00FE370C" w:rsidP="006640EC">
      <w:pPr>
        <w:jc w:val="both"/>
      </w:pPr>
      <w:r>
        <w:t xml:space="preserve"> </w:t>
      </w:r>
      <w:r>
        <w:tab/>
        <w:t xml:space="preserve">De stichting wil haar doelstellingen bereiken door: </w:t>
      </w:r>
    </w:p>
    <w:p w14:paraId="3823E410" w14:textId="77777777" w:rsidR="00697C55" w:rsidRDefault="00FE370C" w:rsidP="006640EC">
      <w:pPr>
        <w:numPr>
          <w:ilvl w:val="3"/>
          <w:numId w:val="1"/>
        </w:numPr>
        <w:ind w:hanging="360"/>
        <w:jc w:val="both"/>
      </w:pPr>
      <w:r>
        <w:t xml:space="preserve">het stimuleren van diverse activiteiten </w:t>
      </w:r>
    </w:p>
    <w:p w14:paraId="3823E411" w14:textId="77777777" w:rsidR="00697C55" w:rsidRDefault="00FE370C" w:rsidP="006640EC">
      <w:pPr>
        <w:numPr>
          <w:ilvl w:val="3"/>
          <w:numId w:val="1"/>
        </w:numPr>
        <w:ind w:hanging="360"/>
        <w:jc w:val="both"/>
      </w:pPr>
      <w:r>
        <w:t xml:space="preserve">het aantrekken van externe financiering </w:t>
      </w:r>
    </w:p>
    <w:p w14:paraId="3823E412" w14:textId="77777777" w:rsidR="00697C55" w:rsidRDefault="00FE370C" w:rsidP="006640EC">
      <w:pPr>
        <w:ind w:left="2520" w:firstLine="0"/>
        <w:jc w:val="both"/>
      </w:pPr>
      <w:r>
        <w:t xml:space="preserve"> </w:t>
      </w:r>
    </w:p>
    <w:p w14:paraId="3823E413" w14:textId="77777777" w:rsidR="00697C55" w:rsidRDefault="00FE370C" w:rsidP="006640EC">
      <w:pPr>
        <w:spacing w:after="36" w:line="240" w:lineRule="auto"/>
        <w:ind w:left="0" w:firstLine="0"/>
        <w:jc w:val="both"/>
      </w:pPr>
      <w:r>
        <w:t xml:space="preserve"> </w:t>
      </w:r>
    </w:p>
    <w:p w14:paraId="3823E414" w14:textId="77777777" w:rsidR="00697C55" w:rsidRDefault="00FE370C" w:rsidP="006640EC">
      <w:pPr>
        <w:numPr>
          <w:ilvl w:val="1"/>
          <w:numId w:val="1"/>
        </w:numPr>
        <w:ind w:hanging="720"/>
        <w:jc w:val="both"/>
      </w:pPr>
      <w:r>
        <w:t xml:space="preserve">Zelfstandig  </w:t>
      </w:r>
    </w:p>
    <w:p w14:paraId="3823E415" w14:textId="77777777" w:rsidR="00697C55" w:rsidRDefault="00FE370C" w:rsidP="006640EC">
      <w:pPr>
        <w:spacing w:after="36" w:line="240" w:lineRule="auto"/>
        <w:ind w:left="0" w:firstLine="0"/>
        <w:jc w:val="both"/>
      </w:pPr>
      <w:r>
        <w:t xml:space="preserve"> </w:t>
      </w:r>
    </w:p>
    <w:p w14:paraId="3823E416" w14:textId="77777777" w:rsidR="00697C55" w:rsidRDefault="00FE370C" w:rsidP="006640EC">
      <w:pPr>
        <w:jc w:val="both"/>
      </w:pPr>
      <w:r>
        <w:t xml:space="preserve"> </w:t>
      </w:r>
      <w:r>
        <w:tab/>
        <w:t xml:space="preserve">De Stichting is onafhankelijk. Zij werkt en besluit zelfstandig. </w:t>
      </w:r>
    </w:p>
    <w:p w14:paraId="3823E417" w14:textId="77777777" w:rsidR="00697C55" w:rsidRDefault="00FE370C" w:rsidP="006640EC">
      <w:pPr>
        <w:ind w:left="708" w:firstLine="0"/>
        <w:jc w:val="both"/>
      </w:pPr>
      <w:r>
        <w:t>De kaders waarbinnen de Stichting opereert zijn vastgelegd in de akte van oprichting</w:t>
      </w:r>
      <w:r w:rsidR="00EA7315">
        <w:t>.</w:t>
      </w:r>
      <w:r>
        <w:t xml:space="preserve"> </w:t>
      </w:r>
    </w:p>
    <w:p w14:paraId="3823E418" w14:textId="77777777" w:rsidR="00697C55" w:rsidRDefault="00FE370C" w:rsidP="006640EC">
      <w:pPr>
        <w:spacing w:after="36" w:line="240" w:lineRule="auto"/>
        <w:ind w:left="0" w:firstLine="0"/>
        <w:jc w:val="both"/>
      </w:pPr>
      <w:r>
        <w:t xml:space="preserve"> </w:t>
      </w:r>
    </w:p>
    <w:p w14:paraId="3823E419" w14:textId="77777777" w:rsidR="00697C55" w:rsidRDefault="00FE370C" w:rsidP="006640EC">
      <w:pPr>
        <w:numPr>
          <w:ilvl w:val="1"/>
          <w:numId w:val="1"/>
        </w:numPr>
        <w:spacing w:after="281"/>
        <w:ind w:hanging="720"/>
        <w:jc w:val="both"/>
      </w:pPr>
      <w:r>
        <w:t xml:space="preserve">Bevoegdheden </w:t>
      </w:r>
    </w:p>
    <w:p w14:paraId="3823E41A" w14:textId="77777777" w:rsidR="00697C55" w:rsidRDefault="00FE370C" w:rsidP="006640EC">
      <w:pPr>
        <w:ind w:left="708"/>
        <w:jc w:val="both"/>
      </w:pPr>
      <w:r>
        <w:t>De stichting is bevoegd het gebouw in te zetten voor haar activiteiten, voor</w:t>
      </w:r>
      <w:r w:rsidR="00EA7315">
        <w:t xml:space="preserve"> </w:t>
      </w:r>
      <w:r>
        <w:t xml:space="preserve">zover dit niet strijdig is met de algemene bepalingen van de </w:t>
      </w:r>
      <w:r w:rsidR="00F9522E">
        <w:t xml:space="preserve">Hervormde </w:t>
      </w:r>
      <w:r>
        <w:t xml:space="preserve">Gemeente </w:t>
      </w:r>
      <w:r w:rsidR="00F9522E">
        <w:t>Diever</w:t>
      </w:r>
      <w:r>
        <w:t xml:space="preserve">. </w:t>
      </w:r>
    </w:p>
    <w:p w14:paraId="3823E41B" w14:textId="77777777" w:rsidR="00697C55" w:rsidRDefault="00FE370C" w:rsidP="006640EC">
      <w:pPr>
        <w:ind w:left="708"/>
        <w:jc w:val="both"/>
      </w:pPr>
      <w:r>
        <w:t>Aanpassingen van gebouw en interieur door de stichting worden uitgevoerd in overleg met het</w:t>
      </w:r>
      <w:r w:rsidR="00176343">
        <w:t xml:space="preserve"> college van kerkrentmeester</w:t>
      </w:r>
      <w:r>
        <w:t xml:space="preserve"> of haar vertegenwoordigers. </w:t>
      </w:r>
    </w:p>
    <w:p w14:paraId="3823E41C" w14:textId="77777777" w:rsidR="00E05D40" w:rsidRDefault="00FE370C" w:rsidP="006640EC">
      <w:pPr>
        <w:spacing w:after="35" w:line="240" w:lineRule="auto"/>
        <w:ind w:left="0" w:firstLine="0"/>
        <w:jc w:val="both"/>
      </w:pPr>
      <w:r>
        <w:t xml:space="preserve"> </w:t>
      </w:r>
    </w:p>
    <w:p w14:paraId="3823E41D" w14:textId="77777777" w:rsidR="00E05D40" w:rsidRDefault="00E05D40" w:rsidP="006640EC">
      <w:pPr>
        <w:spacing w:after="160" w:line="259" w:lineRule="auto"/>
        <w:ind w:left="0" w:firstLine="0"/>
        <w:jc w:val="both"/>
      </w:pPr>
      <w:r>
        <w:br w:type="page"/>
      </w:r>
    </w:p>
    <w:p w14:paraId="3823E41E" w14:textId="77777777" w:rsidR="00697C55" w:rsidRDefault="00697C55" w:rsidP="006640EC">
      <w:pPr>
        <w:spacing w:after="35" w:line="240" w:lineRule="auto"/>
        <w:ind w:left="0" w:firstLine="0"/>
        <w:jc w:val="both"/>
      </w:pPr>
    </w:p>
    <w:p w14:paraId="3823E41F" w14:textId="77777777" w:rsidR="00697C55" w:rsidRDefault="00FE370C" w:rsidP="006640EC">
      <w:pPr>
        <w:numPr>
          <w:ilvl w:val="1"/>
          <w:numId w:val="1"/>
        </w:numPr>
        <w:ind w:hanging="720"/>
        <w:jc w:val="both"/>
      </w:pPr>
      <w:r>
        <w:t xml:space="preserve">Verantwoording </w:t>
      </w:r>
    </w:p>
    <w:p w14:paraId="3823E420" w14:textId="77777777" w:rsidR="00697C55" w:rsidRDefault="00FE370C" w:rsidP="006640EC">
      <w:pPr>
        <w:spacing w:after="39" w:line="240" w:lineRule="auto"/>
        <w:ind w:left="0" w:firstLine="0"/>
        <w:jc w:val="both"/>
      </w:pPr>
      <w:r>
        <w:t xml:space="preserve"> </w:t>
      </w:r>
    </w:p>
    <w:p w14:paraId="3823E421" w14:textId="20BEB423" w:rsidR="00697C55" w:rsidRDefault="00FE370C" w:rsidP="006640EC">
      <w:pPr>
        <w:ind w:left="707" w:right="173" w:firstLine="0"/>
        <w:jc w:val="both"/>
      </w:pPr>
      <w:r>
        <w:t>Over het gebruik van het gebouw door de stichting wordt regelmatig overleg gepleegd</w:t>
      </w:r>
      <w:r w:rsidR="00176343">
        <w:t xml:space="preserve"> </w:t>
      </w:r>
      <w:r>
        <w:t>met het College van Kerkrentmeesters, zijnde de beheerder van het gebouw. Ter bewaking van de voortgang en ten behoeve van de bevoegde instanties en subsidiënten wordt jaarlijks een verslag met een financiële verantwoording gemaakt.</w:t>
      </w:r>
      <w:r w:rsidR="00F9522E">
        <w:t xml:space="preserve"> </w:t>
      </w:r>
      <w:r>
        <w:t xml:space="preserve">De stichting functioneert vanuit een meerjarenbeleidplan </w:t>
      </w:r>
      <w:r w:rsidR="00887FBC">
        <w:t>dat</w:t>
      </w:r>
      <w:r>
        <w:t xml:space="preserve"> jaarlijks wordt aangepast. </w:t>
      </w:r>
    </w:p>
    <w:p w14:paraId="3823E422" w14:textId="77777777" w:rsidR="00697C55" w:rsidRDefault="00FE370C" w:rsidP="006640EC">
      <w:pPr>
        <w:spacing w:after="35" w:line="240" w:lineRule="auto"/>
        <w:ind w:left="0" w:firstLine="0"/>
        <w:jc w:val="both"/>
      </w:pPr>
      <w:r>
        <w:t xml:space="preserve"> </w:t>
      </w:r>
      <w:r>
        <w:tab/>
        <w:t xml:space="preserve"> </w:t>
      </w:r>
    </w:p>
    <w:p w14:paraId="3823E423" w14:textId="77777777" w:rsidR="00697C55" w:rsidRDefault="00FE370C" w:rsidP="006640EC">
      <w:pPr>
        <w:numPr>
          <w:ilvl w:val="1"/>
          <w:numId w:val="1"/>
        </w:numPr>
        <w:ind w:hanging="720"/>
        <w:jc w:val="both"/>
      </w:pPr>
      <w:r>
        <w:t xml:space="preserve">Verplichtingen </w:t>
      </w:r>
    </w:p>
    <w:p w14:paraId="3823E424" w14:textId="77777777" w:rsidR="00697C55" w:rsidRDefault="00FE370C" w:rsidP="006640EC">
      <w:pPr>
        <w:spacing w:after="36" w:line="240" w:lineRule="auto"/>
        <w:ind w:left="0" w:firstLine="0"/>
        <w:jc w:val="both"/>
      </w:pPr>
      <w:r>
        <w:t xml:space="preserve"> </w:t>
      </w:r>
    </w:p>
    <w:p w14:paraId="3823E425" w14:textId="77777777" w:rsidR="00697C55" w:rsidRDefault="00FE370C" w:rsidP="006640EC">
      <w:pPr>
        <w:ind w:left="707" w:firstLine="0"/>
        <w:jc w:val="both"/>
      </w:pPr>
      <w:r>
        <w:t>De stichting, hierin vertegenwoordigd door het bestuur, verplicht zich alle wettelijke vereisten</w:t>
      </w:r>
      <w:r w:rsidR="006640EC">
        <w:t xml:space="preserve"> </w:t>
      </w:r>
      <w:r>
        <w:t xml:space="preserve">en voorschriften in acht te nemen. </w:t>
      </w:r>
    </w:p>
    <w:p w14:paraId="3823E426" w14:textId="77777777" w:rsidR="002E16CB" w:rsidRDefault="00FE370C" w:rsidP="006640EC">
      <w:pPr>
        <w:ind w:left="707" w:firstLine="0"/>
        <w:jc w:val="both"/>
      </w:pPr>
      <w:r>
        <w:t xml:space="preserve">Ten behoeve van de bestuurders de stichting </w:t>
      </w:r>
      <w:r w:rsidR="005B0566">
        <w:t>is</w:t>
      </w:r>
      <w:r>
        <w:t xml:space="preserve"> een wettelijke aansprakelijkheidsverzekering afgesloten. </w:t>
      </w:r>
    </w:p>
    <w:p w14:paraId="3823E427" w14:textId="77777777" w:rsidR="00E05D40" w:rsidRDefault="00E05D40" w:rsidP="006640EC">
      <w:pPr>
        <w:spacing w:after="160" w:line="259" w:lineRule="auto"/>
        <w:ind w:left="0" w:firstLine="0"/>
        <w:jc w:val="both"/>
      </w:pPr>
      <w:r>
        <w:br w:type="page"/>
      </w:r>
    </w:p>
    <w:p w14:paraId="3823E428" w14:textId="77777777" w:rsidR="00697C55" w:rsidRDefault="00FE370C" w:rsidP="006640EC">
      <w:pPr>
        <w:ind w:left="707" w:firstLine="0"/>
        <w:jc w:val="both"/>
      </w:pPr>
      <w:r>
        <w:rPr>
          <w:b/>
        </w:rPr>
        <w:lastRenderedPageBreak/>
        <w:t>3</w:t>
      </w:r>
      <w:r>
        <w:rPr>
          <w:rFonts w:ascii="Arial" w:eastAsia="Arial" w:hAnsi="Arial" w:cs="Arial"/>
          <w:b/>
        </w:rPr>
        <w:t xml:space="preserve"> </w:t>
      </w:r>
      <w:r>
        <w:t xml:space="preserve"> </w:t>
      </w:r>
      <w:r>
        <w:tab/>
      </w:r>
      <w:r>
        <w:rPr>
          <w:b/>
        </w:rPr>
        <w:t xml:space="preserve">Activiteiten </w:t>
      </w:r>
    </w:p>
    <w:p w14:paraId="3823E429" w14:textId="77777777" w:rsidR="00697C55" w:rsidRDefault="00FE370C" w:rsidP="006640EC">
      <w:pPr>
        <w:spacing w:after="39" w:line="240" w:lineRule="auto"/>
        <w:ind w:left="0" w:firstLine="0"/>
        <w:jc w:val="both"/>
      </w:pPr>
      <w:r>
        <w:t xml:space="preserve"> </w:t>
      </w:r>
    </w:p>
    <w:p w14:paraId="3823E42A" w14:textId="77777777" w:rsidR="00697C55" w:rsidRDefault="00FE370C" w:rsidP="006640EC">
      <w:pPr>
        <w:spacing w:after="36" w:line="240" w:lineRule="auto"/>
        <w:ind w:left="0" w:firstLine="0"/>
        <w:jc w:val="both"/>
      </w:pPr>
      <w:r>
        <w:t xml:space="preserve"> </w:t>
      </w:r>
    </w:p>
    <w:p w14:paraId="3823E42B" w14:textId="77777777" w:rsidR="00697C55" w:rsidRDefault="00FE370C" w:rsidP="006640EC">
      <w:pPr>
        <w:numPr>
          <w:ilvl w:val="1"/>
          <w:numId w:val="4"/>
        </w:numPr>
        <w:ind w:hanging="720"/>
        <w:jc w:val="both"/>
      </w:pPr>
      <w:r>
        <w:t xml:space="preserve">Breedschalig </w:t>
      </w:r>
    </w:p>
    <w:p w14:paraId="3823E42C" w14:textId="77777777" w:rsidR="00697C55" w:rsidRDefault="00FE370C" w:rsidP="006640EC">
      <w:pPr>
        <w:spacing w:line="240" w:lineRule="auto"/>
        <w:ind w:left="0" w:firstLine="0"/>
        <w:jc w:val="both"/>
      </w:pPr>
      <w:r>
        <w:t xml:space="preserve"> </w:t>
      </w:r>
      <w:r>
        <w:tab/>
        <w:t xml:space="preserve"> </w:t>
      </w:r>
    </w:p>
    <w:p w14:paraId="3823E42D" w14:textId="77777777" w:rsidR="00697C55" w:rsidRDefault="00FE370C" w:rsidP="006640EC">
      <w:pPr>
        <w:ind w:left="708"/>
        <w:jc w:val="both"/>
      </w:pPr>
      <w:r>
        <w:t xml:space="preserve">In de publicaties van de stichting staat vermeld dat het gebouw toegankelijk moet zijn voor een breed publiek. Dit houdt in dat de activiteiten die de stichting organiseert, dan wel stimuleert, veel terreinen van het culturele leven </w:t>
      </w:r>
      <w:r w:rsidR="005C76CD">
        <w:t xml:space="preserve">van Diever </w:t>
      </w:r>
      <w:r>
        <w:t xml:space="preserve">bestrijken. Een goede kans maken hierbij “goodwill” activiteiten, financieel ondersteund door overheid en bedrijfsleven. </w:t>
      </w:r>
    </w:p>
    <w:p w14:paraId="3823E42E" w14:textId="77777777" w:rsidR="00697C55" w:rsidRDefault="00FE370C" w:rsidP="006640EC">
      <w:pPr>
        <w:spacing w:after="36" w:line="240" w:lineRule="auto"/>
        <w:ind w:left="0" w:firstLine="0"/>
        <w:jc w:val="both"/>
      </w:pPr>
      <w:r>
        <w:t xml:space="preserve"> </w:t>
      </w:r>
    </w:p>
    <w:p w14:paraId="3823E42F" w14:textId="77777777" w:rsidR="00697C55" w:rsidRDefault="00FE370C" w:rsidP="006640EC">
      <w:pPr>
        <w:numPr>
          <w:ilvl w:val="1"/>
          <w:numId w:val="4"/>
        </w:numPr>
        <w:ind w:hanging="720"/>
        <w:jc w:val="both"/>
      </w:pPr>
      <w:r>
        <w:t xml:space="preserve">Commercie </w:t>
      </w:r>
    </w:p>
    <w:p w14:paraId="3823E430" w14:textId="77777777" w:rsidR="00697C55" w:rsidRDefault="00FE370C" w:rsidP="006640EC">
      <w:pPr>
        <w:spacing w:after="36" w:line="240" w:lineRule="auto"/>
        <w:ind w:left="0" w:firstLine="0"/>
        <w:jc w:val="both"/>
      </w:pPr>
      <w:r>
        <w:t xml:space="preserve"> </w:t>
      </w:r>
      <w:r>
        <w:tab/>
        <w:t xml:space="preserve"> </w:t>
      </w:r>
    </w:p>
    <w:p w14:paraId="3823E431" w14:textId="77777777" w:rsidR="00697C55" w:rsidRDefault="00FE370C" w:rsidP="006640EC">
      <w:pPr>
        <w:ind w:left="708" w:firstLine="0"/>
        <w:jc w:val="both"/>
      </w:pPr>
      <w:r>
        <w:t>Vanwege de aard van het gebouw moet met commerciële activiteiten behoedzaam worden omgegaan. Publieke verkopingen zijn door het kerkbestuur niet toegestaan. In het grote grijze</w:t>
      </w:r>
      <w:r w:rsidR="006640EC">
        <w:t xml:space="preserve"> </w:t>
      </w:r>
      <w:r>
        <w:t>gebied tussen Cd-verkoop van uitvoerenden na een concert, wat wel is toegestaan, en puur</w:t>
      </w:r>
      <w:r w:rsidR="00D5270B">
        <w:t xml:space="preserve"> </w:t>
      </w:r>
      <w:r>
        <w:t xml:space="preserve">commerciële zaken is voorzichtigheid geboden. </w:t>
      </w:r>
    </w:p>
    <w:p w14:paraId="3823E432" w14:textId="77777777" w:rsidR="00697C55" w:rsidRDefault="00FE370C" w:rsidP="006640EC">
      <w:pPr>
        <w:spacing w:after="36" w:line="240" w:lineRule="auto"/>
        <w:ind w:left="0" w:firstLine="0"/>
        <w:jc w:val="both"/>
      </w:pPr>
      <w:r>
        <w:t xml:space="preserve"> </w:t>
      </w:r>
    </w:p>
    <w:p w14:paraId="3823E433" w14:textId="77777777" w:rsidR="00697C55" w:rsidRDefault="00FE370C" w:rsidP="006640EC">
      <w:pPr>
        <w:numPr>
          <w:ilvl w:val="1"/>
          <w:numId w:val="4"/>
        </w:numPr>
        <w:ind w:hanging="720"/>
        <w:jc w:val="both"/>
      </w:pPr>
      <w:r>
        <w:t xml:space="preserve">Fondsenwerving </w:t>
      </w:r>
    </w:p>
    <w:p w14:paraId="3823E434" w14:textId="77777777" w:rsidR="00697C55" w:rsidRDefault="00FE370C" w:rsidP="006640EC">
      <w:pPr>
        <w:spacing w:after="36" w:line="240" w:lineRule="auto"/>
        <w:ind w:left="0" w:firstLine="0"/>
        <w:jc w:val="both"/>
      </w:pPr>
      <w:r>
        <w:t xml:space="preserve"> </w:t>
      </w:r>
      <w:r>
        <w:tab/>
        <w:t xml:space="preserve"> </w:t>
      </w:r>
    </w:p>
    <w:p w14:paraId="3823E435" w14:textId="77777777" w:rsidR="005B0566" w:rsidRDefault="00FE370C" w:rsidP="006640EC">
      <w:pPr>
        <w:ind w:left="708"/>
        <w:jc w:val="both"/>
      </w:pPr>
      <w:r>
        <w:t xml:space="preserve">De stichting heeft twee hoofddoelstellingen die elkaar </w:t>
      </w:r>
      <w:r w:rsidR="005B0566">
        <w:t>kunnen</w:t>
      </w:r>
      <w:r>
        <w:t xml:space="preserve"> versterken. </w:t>
      </w:r>
    </w:p>
    <w:p w14:paraId="3823E436" w14:textId="77777777" w:rsidR="00697C55" w:rsidRDefault="00697C55" w:rsidP="006640EC">
      <w:pPr>
        <w:jc w:val="both"/>
      </w:pPr>
    </w:p>
    <w:p w14:paraId="3823E437" w14:textId="77777777" w:rsidR="00697C55" w:rsidRDefault="00FE370C" w:rsidP="006640EC">
      <w:pPr>
        <w:ind w:left="706"/>
        <w:jc w:val="both"/>
      </w:pPr>
      <w:r>
        <w:t xml:space="preserve">Om een hoog rendement van de giften te waarborgen is de stichting door de belastingdienst binnen de ANBI-regeling aangewezen als goed doel waardoor giften aan de stichting vrij zijn van belastingheffing. </w:t>
      </w:r>
    </w:p>
    <w:p w14:paraId="3823E438" w14:textId="77777777" w:rsidR="00697C55" w:rsidRDefault="00FE370C" w:rsidP="006640EC">
      <w:pPr>
        <w:spacing w:after="36" w:line="240" w:lineRule="auto"/>
        <w:ind w:left="0" w:firstLine="0"/>
        <w:jc w:val="both"/>
      </w:pPr>
      <w:r>
        <w:t xml:space="preserve"> </w:t>
      </w:r>
    </w:p>
    <w:p w14:paraId="3823E439" w14:textId="77777777" w:rsidR="00697C55" w:rsidRDefault="00FE370C" w:rsidP="006640EC">
      <w:pPr>
        <w:spacing w:after="36" w:line="240" w:lineRule="auto"/>
        <w:ind w:left="0" w:firstLine="0"/>
        <w:jc w:val="both"/>
      </w:pPr>
      <w:r>
        <w:t xml:space="preserve"> </w:t>
      </w:r>
      <w:r>
        <w:tab/>
        <w:t xml:space="preserve">  </w:t>
      </w:r>
    </w:p>
    <w:p w14:paraId="3823E43A" w14:textId="77777777" w:rsidR="00697C55" w:rsidRDefault="00FE370C" w:rsidP="006640EC">
      <w:pPr>
        <w:jc w:val="both"/>
      </w:pPr>
      <w:r>
        <w:t xml:space="preserve"> </w:t>
      </w:r>
      <w:r>
        <w:tab/>
        <w:t xml:space="preserve">Geldgevers kunnen ingedeeld worden in een aantal categorieën </w:t>
      </w:r>
    </w:p>
    <w:p w14:paraId="3823E43B" w14:textId="77777777" w:rsidR="00697C55" w:rsidRDefault="00FE370C" w:rsidP="006640EC">
      <w:pPr>
        <w:spacing w:after="39" w:line="240" w:lineRule="auto"/>
        <w:ind w:left="0" w:firstLine="0"/>
        <w:jc w:val="both"/>
      </w:pPr>
      <w:r>
        <w:t xml:space="preserve"> </w:t>
      </w:r>
    </w:p>
    <w:p w14:paraId="3823E43C" w14:textId="77777777" w:rsidR="00697C55" w:rsidRDefault="00FE370C" w:rsidP="006640EC">
      <w:pPr>
        <w:jc w:val="both"/>
      </w:pPr>
      <w:r>
        <w:t xml:space="preserve"> </w:t>
      </w:r>
      <w:r>
        <w:tab/>
        <w:t xml:space="preserve">Donateurs </w:t>
      </w:r>
    </w:p>
    <w:p w14:paraId="3823E43D" w14:textId="77777777" w:rsidR="00697C55" w:rsidRDefault="00FE370C" w:rsidP="006640EC">
      <w:pPr>
        <w:spacing w:after="36" w:line="240" w:lineRule="auto"/>
        <w:ind w:left="0" w:firstLine="0"/>
        <w:jc w:val="both"/>
      </w:pPr>
      <w:r>
        <w:t xml:space="preserve"> </w:t>
      </w:r>
    </w:p>
    <w:p w14:paraId="3823E43E" w14:textId="77777777" w:rsidR="00697C55" w:rsidRDefault="00FE370C" w:rsidP="00B63BA2">
      <w:pPr>
        <w:ind w:left="706"/>
        <w:jc w:val="both"/>
      </w:pPr>
      <w:r>
        <w:t xml:space="preserve">Dit zijn over het algemeen particulieren die zich zeer betrokken voelen bij de stichting en/of het gebouw. Zij </w:t>
      </w:r>
      <w:r w:rsidR="00176343">
        <w:t>kunnen</w:t>
      </w:r>
      <w:r>
        <w:t xml:space="preserve"> voor hun bijdrage </w:t>
      </w:r>
      <w:r w:rsidR="00176343">
        <w:t xml:space="preserve">worden </w:t>
      </w:r>
      <w:r>
        <w:t>beloond met bijvoorbeeld gereduceerde toegangsprijzen bij concerten en zij worden regelmatig op de hoogte gehouden van de ontwikkelingen via een nieuwsbrief</w:t>
      </w:r>
      <w:r w:rsidR="00F9522E">
        <w:t>.</w:t>
      </w:r>
      <w:r>
        <w:t xml:space="preserve"> </w:t>
      </w:r>
    </w:p>
    <w:p w14:paraId="3823E43F" w14:textId="77777777" w:rsidR="00697C55" w:rsidRDefault="00FE370C" w:rsidP="00B63BA2">
      <w:pPr>
        <w:ind w:left="706"/>
        <w:jc w:val="both"/>
      </w:pPr>
      <w:r>
        <w:t xml:space="preserve">Het aantal en de herkomst van de donateurs kan gezien worden als een graadmeter van het draagvlak voor de stichting. Een aantal van </w:t>
      </w:r>
      <w:r w:rsidR="00F9522E">
        <w:t>600</w:t>
      </w:r>
      <w:r>
        <w:t xml:space="preserve"> donateurs moet op termijn te realiseren zijn. </w:t>
      </w:r>
      <w:r>
        <w:tab/>
        <w:t xml:space="preserve">Regelmatig worden er acties gehouden om het aantal donateurs uit te breiden. </w:t>
      </w:r>
    </w:p>
    <w:p w14:paraId="3823E440" w14:textId="77777777" w:rsidR="00697C55" w:rsidRDefault="00FE370C" w:rsidP="00B63BA2">
      <w:pPr>
        <w:ind w:left="706"/>
        <w:jc w:val="both"/>
      </w:pPr>
      <w:r>
        <w:t xml:space="preserve"> </w:t>
      </w:r>
    </w:p>
    <w:p w14:paraId="3823E441" w14:textId="77777777" w:rsidR="00697C55" w:rsidRDefault="00FE370C" w:rsidP="00B63BA2">
      <w:pPr>
        <w:ind w:left="706" w:firstLine="1"/>
        <w:jc w:val="both"/>
      </w:pPr>
      <w:r>
        <w:t xml:space="preserve">Een aparte groep donateurs zijn de personen die met een lijfrenteschenking gedurende een reeks van jaren substantieel bijdragen. Om dit te stimuleren wordt een aparte benadering ontwikkeld. </w:t>
      </w:r>
    </w:p>
    <w:p w14:paraId="3DE01957" w14:textId="77777777" w:rsidR="00FD41C1" w:rsidRDefault="00FE370C" w:rsidP="006640EC">
      <w:pPr>
        <w:spacing w:after="36" w:line="240" w:lineRule="auto"/>
        <w:ind w:left="0" w:firstLine="0"/>
        <w:jc w:val="both"/>
      </w:pPr>
      <w:r>
        <w:t xml:space="preserve">  </w:t>
      </w:r>
      <w:r>
        <w:tab/>
      </w:r>
    </w:p>
    <w:p w14:paraId="768C6285" w14:textId="77777777" w:rsidR="00FD41C1" w:rsidRDefault="00FD41C1" w:rsidP="00FD41C1">
      <w:pPr>
        <w:spacing w:after="36" w:line="240" w:lineRule="auto"/>
        <w:ind w:left="0" w:firstLine="706"/>
        <w:jc w:val="both"/>
      </w:pPr>
    </w:p>
    <w:p w14:paraId="2CAB4E58" w14:textId="77777777" w:rsidR="00FD41C1" w:rsidRDefault="00FD41C1" w:rsidP="00FD41C1">
      <w:pPr>
        <w:spacing w:after="36" w:line="240" w:lineRule="auto"/>
        <w:ind w:left="0" w:firstLine="706"/>
        <w:jc w:val="both"/>
      </w:pPr>
    </w:p>
    <w:p w14:paraId="0DDC9313" w14:textId="77777777" w:rsidR="00FD41C1" w:rsidRDefault="00FD41C1" w:rsidP="00FD41C1">
      <w:pPr>
        <w:spacing w:after="36" w:line="240" w:lineRule="auto"/>
        <w:ind w:left="0" w:firstLine="706"/>
        <w:jc w:val="both"/>
      </w:pPr>
    </w:p>
    <w:p w14:paraId="3823E442" w14:textId="29927BA2" w:rsidR="00697C55" w:rsidRDefault="00FE370C" w:rsidP="00FD41C1">
      <w:pPr>
        <w:spacing w:after="36" w:line="240" w:lineRule="auto"/>
        <w:ind w:left="0" w:firstLine="706"/>
        <w:jc w:val="both"/>
      </w:pPr>
      <w:r>
        <w:lastRenderedPageBreak/>
        <w:t xml:space="preserve">Erflaters </w:t>
      </w:r>
    </w:p>
    <w:p w14:paraId="3823E443" w14:textId="77777777" w:rsidR="00697C55" w:rsidRDefault="00FE370C" w:rsidP="006640EC">
      <w:pPr>
        <w:spacing w:after="36" w:line="240" w:lineRule="auto"/>
        <w:ind w:left="0" w:firstLine="0"/>
        <w:jc w:val="both"/>
      </w:pPr>
      <w:r>
        <w:t xml:space="preserve"> </w:t>
      </w:r>
    </w:p>
    <w:p w14:paraId="3823E444" w14:textId="77777777" w:rsidR="00697C55" w:rsidRDefault="00FE370C" w:rsidP="006640EC">
      <w:pPr>
        <w:ind w:left="706"/>
        <w:jc w:val="both"/>
      </w:pPr>
      <w:r>
        <w:t xml:space="preserve">De mogelijkheden van legaten en erfstellingen moet gezien de leeftijd van veel bezoekers van het kerkgebouw niet worden onderschat. Zij beschouwen het gebouw vaak als symbool van hun levensovertuiging. Ook anderen die het gebouw als monument op waarde schatten, zijn potentiële gevers. Met een uitgebreide campagne, ondersteund door professionele informatieverstrekking, wordt dit bevorderd. </w:t>
      </w:r>
    </w:p>
    <w:p w14:paraId="3823E445" w14:textId="77777777" w:rsidR="00697C55" w:rsidRDefault="00FE370C" w:rsidP="006640EC">
      <w:pPr>
        <w:spacing w:after="39" w:line="240" w:lineRule="auto"/>
        <w:ind w:left="0" w:firstLine="0"/>
        <w:jc w:val="both"/>
      </w:pPr>
      <w:r>
        <w:t xml:space="preserve"> </w:t>
      </w:r>
    </w:p>
    <w:p w14:paraId="3823E446" w14:textId="77777777" w:rsidR="00697C55" w:rsidRDefault="00FE370C" w:rsidP="006640EC">
      <w:pPr>
        <w:jc w:val="both"/>
      </w:pPr>
      <w:r>
        <w:t xml:space="preserve"> </w:t>
      </w:r>
      <w:r>
        <w:tab/>
        <w:t xml:space="preserve">Sponsors </w:t>
      </w:r>
    </w:p>
    <w:p w14:paraId="3823E447" w14:textId="77777777" w:rsidR="00697C55" w:rsidRDefault="00FE370C" w:rsidP="006640EC">
      <w:pPr>
        <w:spacing w:after="36" w:line="240" w:lineRule="auto"/>
        <w:ind w:left="0" w:firstLine="0"/>
        <w:jc w:val="both"/>
      </w:pPr>
      <w:r>
        <w:t xml:space="preserve"> </w:t>
      </w:r>
    </w:p>
    <w:p w14:paraId="3823E448" w14:textId="77777777" w:rsidR="00697C55" w:rsidRDefault="00FE370C" w:rsidP="006640EC">
      <w:pPr>
        <w:ind w:left="706"/>
        <w:jc w:val="both"/>
      </w:pPr>
      <w:r>
        <w:t xml:space="preserve">Het gaat hier voornamelijk om bedrijven die een substantiële bijdrage willen geven voor de activiteiten en projecten van de stichting en die daarvoor een tegenprestatie vragen in de vorm van naamsbekendheid, enzovoort. Hiermee zal ruimhartig en marktconform moeten worden omgegaan. Opgemerkt moet worden dat reclame-uitingen niet in conflict mogen komen met het religieuze karakter van het gebouw en het interieur. </w:t>
      </w:r>
    </w:p>
    <w:p w14:paraId="3823E449" w14:textId="77777777" w:rsidR="00697C55" w:rsidRDefault="00FE370C" w:rsidP="006640EC">
      <w:pPr>
        <w:spacing w:line="240" w:lineRule="auto"/>
        <w:ind w:left="0" w:firstLine="0"/>
        <w:jc w:val="both"/>
      </w:pPr>
      <w:r>
        <w:t xml:space="preserve"> </w:t>
      </w:r>
      <w:r>
        <w:tab/>
        <w:t xml:space="preserve"> </w:t>
      </w:r>
    </w:p>
    <w:p w14:paraId="3823E44A" w14:textId="77777777" w:rsidR="00697C55" w:rsidRDefault="00FE370C" w:rsidP="006640EC">
      <w:pPr>
        <w:jc w:val="both"/>
      </w:pPr>
      <w:r>
        <w:t xml:space="preserve"> </w:t>
      </w:r>
      <w:r>
        <w:tab/>
        <w:t xml:space="preserve">Subsidiënten </w:t>
      </w:r>
    </w:p>
    <w:p w14:paraId="3823E44B" w14:textId="77777777" w:rsidR="00697C55" w:rsidRDefault="00FE370C" w:rsidP="006640EC">
      <w:pPr>
        <w:spacing w:after="36" w:line="240" w:lineRule="auto"/>
        <w:ind w:left="0" w:firstLine="0"/>
        <w:jc w:val="both"/>
      </w:pPr>
      <w:r>
        <w:t xml:space="preserve"> </w:t>
      </w:r>
    </w:p>
    <w:p w14:paraId="3823E44C" w14:textId="77777777" w:rsidR="00697C55" w:rsidRDefault="00FE370C" w:rsidP="00D5270B">
      <w:pPr>
        <w:ind w:left="707" w:firstLine="0"/>
        <w:jc w:val="both"/>
      </w:pPr>
      <w:r>
        <w:t xml:space="preserve">Op het gebied van cultuur zijn veel subsidieregelingen voorhanden. De tendens verschuift van de overheid naar fondsen en particuliere initiatieven. Het aantrekken van deze vorm van geldwerving wordt gekenmerkt door een grote hoeveelheid voorwaarden, een lange aanlooptijd en een grote verscheidenheid aan mogelijkheden, die bovendien moeilijk te vinden zijn. Professionele ondersteuning is hierbij </w:t>
      </w:r>
      <w:r w:rsidR="00D5270B">
        <w:t>gewenst</w:t>
      </w:r>
      <w:r>
        <w:t xml:space="preserve">. </w:t>
      </w:r>
    </w:p>
    <w:p w14:paraId="3823E44D" w14:textId="77777777" w:rsidR="00697C55" w:rsidRDefault="00FE370C" w:rsidP="006640EC">
      <w:pPr>
        <w:spacing w:after="36" w:line="240" w:lineRule="auto"/>
        <w:ind w:left="0" w:firstLine="0"/>
        <w:jc w:val="both"/>
      </w:pPr>
      <w:r>
        <w:t xml:space="preserve">  </w:t>
      </w:r>
    </w:p>
    <w:p w14:paraId="3823E44E" w14:textId="77777777" w:rsidR="00697C55" w:rsidRDefault="00FE370C" w:rsidP="006640EC">
      <w:pPr>
        <w:jc w:val="both"/>
      </w:pPr>
      <w:r>
        <w:t>3.4</w:t>
      </w:r>
      <w:r>
        <w:rPr>
          <w:rFonts w:ascii="Arial" w:eastAsia="Arial" w:hAnsi="Arial" w:cs="Arial"/>
        </w:rPr>
        <w:t xml:space="preserve"> </w:t>
      </w:r>
      <w:r>
        <w:rPr>
          <w:rFonts w:ascii="Arial" w:eastAsia="Arial" w:hAnsi="Arial" w:cs="Arial"/>
        </w:rPr>
        <w:tab/>
      </w:r>
      <w:r>
        <w:t xml:space="preserve">Catering </w:t>
      </w:r>
    </w:p>
    <w:p w14:paraId="3823E44F" w14:textId="77777777" w:rsidR="00697C55" w:rsidRDefault="00FE370C" w:rsidP="006640EC">
      <w:pPr>
        <w:spacing w:after="39" w:line="240" w:lineRule="auto"/>
        <w:ind w:left="0" w:firstLine="0"/>
        <w:jc w:val="both"/>
      </w:pPr>
      <w:r>
        <w:t xml:space="preserve"> </w:t>
      </w:r>
      <w:r>
        <w:tab/>
        <w:t xml:space="preserve"> </w:t>
      </w:r>
    </w:p>
    <w:p w14:paraId="3823E450" w14:textId="77777777" w:rsidR="00697C55" w:rsidRDefault="00FE370C" w:rsidP="00D5270B">
      <w:pPr>
        <w:ind w:left="708" w:firstLine="0"/>
        <w:jc w:val="both"/>
      </w:pPr>
      <w:r>
        <w:t xml:space="preserve">De stichting </w:t>
      </w:r>
      <w:r w:rsidR="00302F33">
        <w:t>is</w:t>
      </w:r>
      <w:r>
        <w:t xml:space="preserve"> door het kerkbestuur exclusief aangewezen om tijdens activiteiten van derden het schenken van koffie, thee e.d. te verzorgen. De opbrengsten hiervan komen ten goede aan de stichting. </w:t>
      </w:r>
    </w:p>
    <w:p w14:paraId="3823E451" w14:textId="77777777" w:rsidR="00697C55" w:rsidRDefault="00FE370C" w:rsidP="006640EC">
      <w:pPr>
        <w:spacing w:after="39" w:line="240" w:lineRule="auto"/>
        <w:ind w:left="0" w:firstLine="0"/>
        <w:jc w:val="both"/>
      </w:pPr>
      <w:r>
        <w:t xml:space="preserve"> </w:t>
      </w:r>
    </w:p>
    <w:p w14:paraId="3823E452" w14:textId="77777777" w:rsidR="00697C55" w:rsidRDefault="00FE370C" w:rsidP="006640EC">
      <w:pPr>
        <w:jc w:val="both"/>
      </w:pPr>
      <w:r>
        <w:t xml:space="preserve">3.5 </w:t>
      </w:r>
      <w:r>
        <w:tab/>
        <w:t xml:space="preserve">Concerten </w:t>
      </w:r>
    </w:p>
    <w:p w14:paraId="3823E453" w14:textId="77777777" w:rsidR="00697C55" w:rsidRDefault="00FE370C" w:rsidP="006640EC">
      <w:pPr>
        <w:spacing w:after="36" w:line="240" w:lineRule="auto"/>
        <w:ind w:left="0" w:firstLine="0"/>
        <w:jc w:val="both"/>
      </w:pPr>
      <w:r>
        <w:t xml:space="preserve"> </w:t>
      </w:r>
      <w:r>
        <w:tab/>
        <w:t xml:space="preserve"> </w:t>
      </w:r>
    </w:p>
    <w:p w14:paraId="3823E454" w14:textId="77777777" w:rsidR="00697C55" w:rsidRDefault="00FE370C" w:rsidP="006640EC">
      <w:pPr>
        <w:jc w:val="both"/>
      </w:pPr>
      <w:r>
        <w:t xml:space="preserve"> </w:t>
      </w:r>
      <w:r>
        <w:tab/>
        <w:t xml:space="preserve">Het gebouw leent zich door haar goede akoestiek uitstekend voor concerten. </w:t>
      </w:r>
    </w:p>
    <w:p w14:paraId="3823E455" w14:textId="77777777" w:rsidR="00697C55" w:rsidRDefault="00FE370C" w:rsidP="006640EC">
      <w:pPr>
        <w:jc w:val="both"/>
      </w:pPr>
      <w:r>
        <w:t xml:space="preserve"> </w:t>
      </w:r>
      <w:r>
        <w:tab/>
      </w:r>
    </w:p>
    <w:p w14:paraId="3823E456" w14:textId="77777777" w:rsidR="00697C55" w:rsidRDefault="00FE370C" w:rsidP="006640EC">
      <w:pPr>
        <w:jc w:val="both"/>
      </w:pPr>
      <w:r>
        <w:t xml:space="preserve">3.6 </w:t>
      </w:r>
      <w:r>
        <w:tab/>
        <w:t xml:space="preserve">Exposities </w:t>
      </w:r>
    </w:p>
    <w:p w14:paraId="3823E457" w14:textId="77777777" w:rsidR="00697C55" w:rsidRDefault="00FE370C" w:rsidP="006640EC">
      <w:pPr>
        <w:spacing w:after="39" w:line="240" w:lineRule="auto"/>
        <w:ind w:left="0" w:firstLine="0"/>
        <w:jc w:val="both"/>
      </w:pPr>
      <w:r>
        <w:t xml:space="preserve"> </w:t>
      </w:r>
    </w:p>
    <w:p w14:paraId="3823E458" w14:textId="5DE5A11C" w:rsidR="00697C55" w:rsidRDefault="00FE370C" w:rsidP="00D5270B">
      <w:pPr>
        <w:ind w:left="707" w:right="324" w:firstLine="0"/>
        <w:jc w:val="both"/>
      </w:pPr>
      <w:r>
        <w:t xml:space="preserve">De grote, open ruimte is bijzonder geschikt voor exposities met uiteenlopende </w:t>
      </w:r>
      <w:r w:rsidR="002E16CB">
        <w:tab/>
      </w:r>
      <w:r>
        <w:t xml:space="preserve">onderwerpen. Omdat het gebouw allereerst een functie heeft voor de christelijke eredienst zal </w:t>
      </w:r>
      <w:r w:rsidR="002D6341">
        <w:t>het gebruik</w:t>
      </w:r>
      <w:r>
        <w:t xml:space="preserve"> in dit verband getoetst moeten worden aan het verhuurreglement van </w:t>
      </w:r>
      <w:r w:rsidR="00176343">
        <w:t>het college van kerkrentmeesters</w:t>
      </w:r>
      <w:r>
        <w:t xml:space="preserve">. </w:t>
      </w:r>
      <w:r w:rsidR="002E16CB">
        <w:tab/>
      </w:r>
      <w:r>
        <w:t xml:space="preserve">Langlopende exposities kunnen alleen in goed overleg met </w:t>
      </w:r>
      <w:r w:rsidR="00176343">
        <w:t xml:space="preserve">het college van kerkrentmeesters </w:t>
      </w:r>
      <w:r>
        <w:t xml:space="preserve">plaatsvinden. </w:t>
      </w:r>
    </w:p>
    <w:p w14:paraId="3823E459" w14:textId="77777777" w:rsidR="00D5270B" w:rsidRDefault="00D5270B" w:rsidP="00D5270B">
      <w:pPr>
        <w:ind w:left="707" w:right="324" w:firstLine="0"/>
        <w:jc w:val="both"/>
      </w:pPr>
    </w:p>
    <w:p w14:paraId="38692B26" w14:textId="77777777" w:rsidR="00FA72C3" w:rsidRDefault="00FA72C3">
      <w:pPr>
        <w:spacing w:after="160" w:line="259" w:lineRule="auto"/>
        <w:ind w:left="0" w:firstLine="0"/>
      </w:pPr>
      <w:r>
        <w:br w:type="page"/>
      </w:r>
    </w:p>
    <w:p w14:paraId="3823E45A" w14:textId="79EA9BD5" w:rsidR="00697C55" w:rsidRDefault="00FE370C" w:rsidP="006640EC">
      <w:pPr>
        <w:jc w:val="both"/>
      </w:pPr>
      <w:r>
        <w:lastRenderedPageBreak/>
        <w:t>3.</w:t>
      </w:r>
      <w:r w:rsidR="005B0566">
        <w:t>7</w:t>
      </w:r>
      <w:r>
        <w:t xml:space="preserve"> </w:t>
      </w:r>
      <w:r>
        <w:tab/>
        <w:t xml:space="preserve">Promotie en PR </w:t>
      </w:r>
    </w:p>
    <w:p w14:paraId="3823E45B" w14:textId="77777777" w:rsidR="00697C55" w:rsidRDefault="00FE370C" w:rsidP="006640EC">
      <w:pPr>
        <w:spacing w:after="39" w:line="240" w:lineRule="auto"/>
        <w:ind w:left="0" w:firstLine="0"/>
        <w:jc w:val="both"/>
      </w:pPr>
      <w:r>
        <w:t xml:space="preserve"> </w:t>
      </w:r>
    </w:p>
    <w:p w14:paraId="3823E45C" w14:textId="77777777" w:rsidR="00697C55" w:rsidRDefault="00FE370C" w:rsidP="006640EC">
      <w:pPr>
        <w:jc w:val="both"/>
      </w:pPr>
      <w:r>
        <w:t xml:space="preserve"> </w:t>
      </w:r>
      <w:r>
        <w:tab/>
        <w:t xml:space="preserve">De stichting heeft een eigen website. </w:t>
      </w:r>
    </w:p>
    <w:p w14:paraId="3823E45D" w14:textId="7ED49C6E" w:rsidR="00697C55" w:rsidRDefault="00FE370C" w:rsidP="00D5270B">
      <w:pPr>
        <w:ind w:left="708" w:firstLine="0"/>
        <w:jc w:val="both"/>
      </w:pPr>
      <w:r>
        <w:t xml:space="preserve">Regelmatig wordt via de plaatselijke en regionale </w:t>
      </w:r>
      <w:r w:rsidR="00800281">
        <w:t>media-aandacht</w:t>
      </w:r>
      <w:r>
        <w:t xml:space="preserve"> gevraagd voor de activiteiten. Een goede relatie met de diverse redacties is essentieel. Specifieke activiteiten</w:t>
      </w:r>
      <w:r w:rsidR="00302F33">
        <w:t xml:space="preserve"> </w:t>
      </w:r>
      <w:r>
        <w:t xml:space="preserve">worden met persberichten, posters, en nieuwsbrieven aangekondigd. </w:t>
      </w:r>
    </w:p>
    <w:p w14:paraId="3823E45E" w14:textId="77777777" w:rsidR="00697C55" w:rsidRDefault="00FE370C" w:rsidP="006640EC">
      <w:pPr>
        <w:spacing w:after="36" w:line="240" w:lineRule="auto"/>
        <w:ind w:left="0" w:firstLine="0"/>
        <w:jc w:val="both"/>
      </w:pPr>
      <w:r>
        <w:t xml:space="preserve"> </w:t>
      </w:r>
    </w:p>
    <w:p w14:paraId="3823E45F" w14:textId="77777777" w:rsidR="00E05D40" w:rsidRDefault="00FE370C" w:rsidP="00D5270B">
      <w:pPr>
        <w:spacing w:after="36" w:line="240" w:lineRule="auto"/>
        <w:ind w:left="0" w:firstLine="0"/>
        <w:jc w:val="both"/>
      </w:pPr>
      <w:r>
        <w:t xml:space="preserve"> </w:t>
      </w:r>
    </w:p>
    <w:p w14:paraId="3823E460" w14:textId="77777777" w:rsidR="00697C55" w:rsidRDefault="00FE370C" w:rsidP="006640EC">
      <w:pPr>
        <w:numPr>
          <w:ilvl w:val="0"/>
          <w:numId w:val="5"/>
        </w:numPr>
        <w:spacing w:after="36" w:line="240" w:lineRule="auto"/>
        <w:ind w:right="-15" w:hanging="708"/>
        <w:jc w:val="both"/>
      </w:pPr>
      <w:r>
        <w:rPr>
          <w:b/>
        </w:rPr>
        <w:t xml:space="preserve">Gebouw </w:t>
      </w:r>
    </w:p>
    <w:p w14:paraId="3823E461" w14:textId="77777777" w:rsidR="00697C55" w:rsidRDefault="00FE370C" w:rsidP="006640EC">
      <w:pPr>
        <w:spacing w:after="39" w:line="240" w:lineRule="auto"/>
        <w:ind w:left="0" w:firstLine="0"/>
        <w:jc w:val="both"/>
      </w:pPr>
      <w:r>
        <w:t xml:space="preserve"> </w:t>
      </w:r>
    </w:p>
    <w:p w14:paraId="3823E462" w14:textId="77777777" w:rsidR="00697C55" w:rsidRDefault="00FE370C" w:rsidP="006640EC">
      <w:pPr>
        <w:spacing w:after="35" w:line="240" w:lineRule="auto"/>
        <w:ind w:left="0" w:firstLine="0"/>
        <w:jc w:val="both"/>
      </w:pPr>
      <w:r>
        <w:t xml:space="preserve"> </w:t>
      </w:r>
    </w:p>
    <w:p w14:paraId="3823E463" w14:textId="77777777" w:rsidR="00697C55" w:rsidRDefault="00FE370C" w:rsidP="006640EC">
      <w:pPr>
        <w:jc w:val="both"/>
      </w:pPr>
      <w:r>
        <w:t>4.1</w:t>
      </w:r>
      <w:r>
        <w:rPr>
          <w:rFonts w:ascii="Arial" w:eastAsia="Arial" w:hAnsi="Arial" w:cs="Arial"/>
        </w:rPr>
        <w:t xml:space="preserve"> </w:t>
      </w:r>
      <w:r>
        <w:rPr>
          <w:rFonts w:ascii="Arial" w:eastAsia="Arial" w:hAnsi="Arial" w:cs="Arial"/>
        </w:rPr>
        <w:tab/>
      </w:r>
      <w:r>
        <w:t xml:space="preserve">Karakter </w:t>
      </w:r>
    </w:p>
    <w:p w14:paraId="3823E464" w14:textId="77777777" w:rsidR="00697C55" w:rsidRDefault="00FE370C" w:rsidP="006640EC">
      <w:pPr>
        <w:spacing w:line="240" w:lineRule="auto"/>
        <w:ind w:left="0" w:firstLine="0"/>
        <w:jc w:val="both"/>
      </w:pPr>
      <w:r>
        <w:t xml:space="preserve"> </w:t>
      </w:r>
    </w:p>
    <w:p w14:paraId="3823E465" w14:textId="77777777" w:rsidR="00697C55" w:rsidRDefault="0014192C" w:rsidP="006640EC">
      <w:pPr>
        <w:ind w:left="706"/>
        <w:jc w:val="both"/>
      </w:pPr>
      <w:r>
        <w:t>De geschiedenis van het kerkgebouw gaat terug tot de 9</w:t>
      </w:r>
      <w:r w:rsidRPr="0014192C">
        <w:rPr>
          <w:vertAlign w:val="superscript"/>
        </w:rPr>
        <w:t>e</w:t>
      </w:r>
      <w:r>
        <w:t xml:space="preserve"> eeuw; de kerk is eertijds</w:t>
      </w:r>
      <w:r w:rsidR="00176343">
        <w:t xml:space="preserve"> </w:t>
      </w:r>
      <w:r>
        <w:t>gewijd aan Sint Pancratius, een van de ijsheiligen. De kerk is gedeeltelijk uit turfsteen (12</w:t>
      </w:r>
      <w:r w:rsidRPr="0014192C">
        <w:rPr>
          <w:vertAlign w:val="superscript"/>
        </w:rPr>
        <w:t>e</w:t>
      </w:r>
      <w:r>
        <w:t xml:space="preserve"> eeuw) en gedeeltelijk uit baksteen (14</w:t>
      </w:r>
      <w:r w:rsidRPr="0014192C">
        <w:rPr>
          <w:vertAlign w:val="superscript"/>
        </w:rPr>
        <w:t>de</w:t>
      </w:r>
      <w:r>
        <w:t xml:space="preserve"> eeuw) opgetrokken. De toren dateert uit de 12</w:t>
      </w:r>
      <w:r w:rsidRPr="0014192C">
        <w:rPr>
          <w:vertAlign w:val="superscript"/>
        </w:rPr>
        <w:t>de</w:t>
      </w:r>
      <w:r>
        <w:t xml:space="preserve"> eeuw, de spreekstoel uit 1760 en het kerkorgel uit 1882.</w:t>
      </w:r>
      <w:r w:rsidR="00FE370C">
        <w:t xml:space="preserve"> </w:t>
      </w:r>
    </w:p>
    <w:p w14:paraId="3823E466" w14:textId="77777777" w:rsidR="00697C55" w:rsidRDefault="00FE370C" w:rsidP="006640EC">
      <w:pPr>
        <w:ind w:left="706"/>
        <w:jc w:val="both"/>
      </w:pPr>
      <w:r>
        <w:t xml:space="preserve">Het gebouw heeft een goede akoestiek en een uitstekend werkend monumentaal orgel. </w:t>
      </w:r>
      <w:r>
        <w:tab/>
        <w:t xml:space="preserve"> </w:t>
      </w:r>
    </w:p>
    <w:p w14:paraId="3823E467" w14:textId="77777777" w:rsidR="00697C55" w:rsidRDefault="00FE370C" w:rsidP="006640EC">
      <w:pPr>
        <w:spacing w:after="36" w:line="240" w:lineRule="auto"/>
        <w:ind w:left="0" w:firstLine="0"/>
        <w:jc w:val="both"/>
      </w:pPr>
      <w:r>
        <w:t xml:space="preserve"> </w:t>
      </w:r>
      <w:r>
        <w:tab/>
        <w:t xml:space="preserve"> </w:t>
      </w:r>
    </w:p>
    <w:p w14:paraId="3823E468" w14:textId="77777777" w:rsidR="00697C55" w:rsidRDefault="00FE370C" w:rsidP="00D5270B">
      <w:pPr>
        <w:ind w:left="706" w:firstLine="0"/>
        <w:jc w:val="both"/>
      </w:pPr>
      <w:r>
        <w:tab/>
        <w:t xml:space="preserve">Het gebouw is in gebruik is als plaats van samenkomst van de kerkelijke gemeente. Daardoor is het gebruik van de ruimte voor andere doeleinden beperkt tot activiteiten die niet strijdig zijn met de christelijke beleving. </w:t>
      </w:r>
    </w:p>
    <w:p w14:paraId="3823E469" w14:textId="77777777" w:rsidR="00697C55" w:rsidRDefault="00FE370C" w:rsidP="00D5270B">
      <w:pPr>
        <w:ind w:left="706" w:firstLine="1"/>
        <w:jc w:val="both"/>
      </w:pPr>
      <w:r>
        <w:t>Regelmatig vinden in de kerk activiteiten plaats, zoals concerten, die georganiseerd worden door de stichting</w:t>
      </w:r>
      <w:r w:rsidR="0014192C">
        <w:t>.</w:t>
      </w:r>
      <w:r>
        <w:t xml:space="preserve"> </w:t>
      </w:r>
    </w:p>
    <w:p w14:paraId="3823E46A" w14:textId="77777777" w:rsidR="00697C55" w:rsidRDefault="00697C55" w:rsidP="006640EC">
      <w:pPr>
        <w:jc w:val="both"/>
      </w:pPr>
    </w:p>
    <w:p w14:paraId="3823E46B" w14:textId="77777777" w:rsidR="00697C55" w:rsidRDefault="00FE370C" w:rsidP="00D5270B">
      <w:pPr>
        <w:spacing w:after="36" w:line="240" w:lineRule="auto"/>
        <w:ind w:left="0" w:firstLine="0"/>
        <w:jc w:val="both"/>
      </w:pPr>
      <w:r>
        <w:t xml:space="preserve"> 4.</w:t>
      </w:r>
      <w:r w:rsidR="0014192C">
        <w:t>2</w:t>
      </w:r>
      <w:r>
        <w:t xml:space="preserve">  </w:t>
      </w:r>
      <w:r>
        <w:tab/>
        <w:t xml:space="preserve">Monumentenzorg </w:t>
      </w:r>
    </w:p>
    <w:p w14:paraId="3823E46C" w14:textId="77777777" w:rsidR="00697C55" w:rsidRDefault="00FE370C" w:rsidP="006640EC">
      <w:pPr>
        <w:spacing w:after="36" w:line="240" w:lineRule="auto"/>
        <w:ind w:left="0" w:firstLine="0"/>
        <w:jc w:val="both"/>
      </w:pPr>
      <w:r>
        <w:t xml:space="preserve"> </w:t>
      </w:r>
    </w:p>
    <w:p w14:paraId="3823E46D" w14:textId="77777777" w:rsidR="00697C55" w:rsidRDefault="00FE370C" w:rsidP="006640EC">
      <w:pPr>
        <w:ind w:left="706"/>
        <w:jc w:val="both"/>
      </w:pPr>
      <w:r>
        <w:t xml:space="preserve">Het gebouw is een rijksmonument. Veranderingen aan het gebouw of het interieur zijn gebonden aan de eisen die Monumentenzorg hanteert. </w:t>
      </w:r>
    </w:p>
    <w:p w14:paraId="3823E46E" w14:textId="77777777" w:rsidR="00697C55" w:rsidRDefault="00FE370C" w:rsidP="006640EC">
      <w:pPr>
        <w:spacing w:after="36" w:line="240" w:lineRule="auto"/>
        <w:ind w:left="0" w:firstLine="0"/>
        <w:jc w:val="both"/>
      </w:pPr>
      <w:r>
        <w:t xml:space="preserve"> </w:t>
      </w:r>
    </w:p>
    <w:p w14:paraId="3823E46F" w14:textId="77777777" w:rsidR="00697C55" w:rsidRDefault="00FE370C" w:rsidP="006640EC">
      <w:pPr>
        <w:jc w:val="both"/>
      </w:pPr>
      <w:r>
        <w:t>4.</w:t>
      </w:r>
      <w:r w:rsidR="0014192C">
        <w:t>3</w:t>
      </w:r>
      <w:r>
        <w:t xml:space="preserve">  </w:t>
      </w:r>
      <w:r>
        <w:tab/>
      </w:r>
      <w:r w:rsidR="005C76CD">
        <w:t>Hervormde</w:t>
      </w:r>
      <w:r>
        <w:t xml:space="preserve"> Gemeente </w:t>
      </w:r>
      <w:r w:rsidR="00EA7315">
        <w:t>Diever</w:t>
      </w:r>
      <w:r>
        <w:t xml:space="preserve">  </w:t>
      </w:r>
    </w:p>
    <w:p w14:paraId="3823E470" w14:textId="77777777" w:rsidR="00697C55" w:rsidRDefault="00FE370C" w:rsidP="006640EC">
      <w:pPr>
        <w:spacing w:line="240" w:lineRule="auto"/>
        <w:ind w:left="0" w:firstLine="0"/>
        <w:jc w:val="both"/>
      </w:pPr>
      <w:r>
        <w:t xml:space="preserve"> </w:t>
      </w:r>
    </w:p>
    <w:p w14:paraId="3823E471" w14:textId="01EEFDE8" w:rsidR="00697C55" w:rsidRDefault="00FE370C" w:rsidP="009333F2">
      <w:pPr>
        <w:ind w:left="706" w:firstLine="1"/>
        <w:jc w:val="both"/>
      </w:pPr>
      <w:r>
        <w:t xml:space="preserve">De </w:t>
      </w:r>
      <w:r w:rsidR="0014192C">
        <w:t>Hervormde Gemeente Diever</w:t>
      </w:r>
      <w:r w:rsidR="00FD41C1">
        <w:t xml:space="preserve"> Dwingeloo</w:t>
      </w:r>
      <w:r>
        <w:t xml:space="preserve"> is eigenaar van het gebouw. Het College van Kerkrentmeesters is aangesteld als beheerder van het gebouw. </w:t>
      </w:r>
    </w:p>
    <w:p w14:paraId="3823E472" w14:textId="77777777" w:rsidR="00BA1DD1" w:rsidRDefault="00FE370C" w:rsidP="006640EC">
      <w:pPr>
        <w:ind w:left="706" w:right="134"/>
        <w:jc w:val="both"/>
      </w:pPr>
      <w:r>
        <w:t xml:space="preserve">De activiteiten van de stichting stemmen </w:t>
      </w:r>
      <w:r w:rsidR="00BA1DD1">
        <w:t xml:space="preserve">overeen </w:t>
      </w:r>
      <w:r>
        <w:t xml:space="preserve">met de beleving van de kerkelijke gemeente. Het kerkelijk gebruik van het gebouw heeft in principe voorrang. De kerkelijke gemeente </w:t>
      </w:r>
      <w:r w:rsidR="00BA1DD1">
        <w:t>ondersteunt</w:t>
      </w:r>
      <w:r>
        <w:t>, met inachtneming van haar eigen verantwoordelijkheden, de doelstellingen van de stichting ruimhartig.</w:t>
      </w:r>
    </w:p>
    <w:p w14:paraId="3823E473" w14:textId="77777777" w:rsidR="00697C55" w:rsidRDefault="00697C55" w:rsidP="006640EC">
      <w:pPr>
        <w:ind w:left="706"/>
        <w:jc w:val="both"/>
      </w:pPr>
    </w:p>
    <w:p w14:paraId="3823E474" w14:textId="77777777" w:rsidR="00697C55" w:rsidRDefault="00FE370C" w:rsidP="006640EC">
      <w:pPr>
        <w:ind w:left="706"/>
        <w:jc w:val="both"/>
      </w:pPr>
      <w:r>
        <w:t xml:space="preserve">De </w:t>
      </w:r>
      <w:r w:rsidR="00BA1DD1">
        <w:t xml:space="preserve">Pancratius Kerk </w:t>
      </w:r>
      <w:r>
        <w:t>he</w:t>
      </w:r>
      <w:r w:rsidR="00BA1DD1">
        <w:t>eft</w:t>
      </w:r>
      <w:r>
        <w:t xml:space="preserve"> </w:t>
      </w:r>
      <w:r w:rsidR="00BA1DD1">
        <w:t>een duidelijk</w:t>
      </w:r>
      <w:r>
        <w:t xml:space="preserve"> herkenbare historische waarde. Met de activiteiten van de stichting wordt gestreefd naar een budgettair neutrale exploitatie</w:t>
      </w:r>
      <w:r w:rsidR="00EA7315">
        <w:t xml:space="preserve"> </w:t>
      </w:r>
      <w:r>
        <w:t>van het gebouw</w:t>
      </w:r>
      <w:r w:rsidR="00BA1DD1">
        <w:t>.</w:t>
      </w:r>
      <w:r>
        <w:t xml:space="preserve"> </w:t>
      </w:r>
    </w:p>
    <w:p w14:paraId="3823E475" w14:textId="77777777" w:rsidR="00E05D40" w:rsidRDefault="00FE370C" w:rsidP="006640EC">
      <w:pPr>
        <w:spacing w:after="36" w:line="240" w:lineRule="auto"/>
        <w:ind w:left="0" w:firstLine="0"/>
        <w:jc w:val="both"/>
      </w:pPr>
      <w:r>
        <w:t xml:space="preserve"> </w:t>
      </w:r>
    </w:p>
    <w:p w14:paraId="3823E476" w14:textId="77777777" w:rsidR="00E05D40" w:rsidRDefault="00E05D40" w:rsidP="006640EC">
      <w:pPr>
        <w:spacing w:after="160" w:line="259" w:lineRule="auto"/>
        <w:ind w:left="0" w:firstLine="0"/>
        <w:jc w:val="both"/>
      </w:pPr>
      <w:r>
        <w:br w:type="page"/>
      </w:r>
    </w:p>
    <w:p w14:paraId="3823E477" w14:textId="77777777" w:rsidR="00697C55" w:rsidRDefault="00697C55" w:rsidP="006640EC">
      <w:pPr>
        <w:spacing w:after="36" w:line="240" w:lineRule="auto"/>
        <w:ind w:left="0" w:firstLine="0"/>
        <w:jc w:val="both"/>
      </w:pPr>
    </w:p>
    <w:p w14:paraId="3823E478" w14:textId="77777777" w:rsidR="00697C55" w:rsidRDefault="00BA1DD1" w:rsidP="006640EC">
      <w:pPr>
        <w:numPr>
          <w:ilvl w:val="0"/>
          <w:numId w:val="6"/>
        </w:numPr>
        <w:spacing w:after="36" w:line="240" w:lineRule="auto"/>
        <w:ind w:right="-15" w:hanging="708"/>
        <w:jc w:val="both"/>
      </w:pPr>
      <w:r>
        <w:rPr>
          <w:b/>
        </w:rPr>
        <w:t>Onderhoud</w:t>
      </w:r>
      <w:r w:rsidR="00FE370C">
        <w:rPr>
          <w:b/>
        </w:rPr>
        <w:t xml:space="preserve"> </w:t>
      </w:r>
    </w:p>
    <w:p w14:paraId="3823E479" w14:textId="77777777" w:rsidR="00697C55" w:rsidRDefault="00FE370C" w:rsidP="006640EC">
      <w:pPr>
        <w:spacing w:after="39" w:line="240" w:lineRule="auto"/>
        <w:ind w:left="0" w:firstLine="0"/>
        <w:jc w:val="both"/>
      </w:pPr>
      <w:r>
        <w:t xml:space="preserve"> </w:t>
      </w:r>
    </w:p>
    <w:p w14:paraId="3823E47A" w14:textId="77777777" w:rsidR="00697C55" w:rsidRDefault="00FE370C" w:rsidP="006640EC">
      <w:pPr>
        <w:spacing w:after="35" w:line="240" w:lineRule="auto"/>
        <w:ind w:left="0" w:firstLine="0"/>
        <w:jc w:val="both"/>
      </w:pPr>
      <w:r>
        <w:t xml:space="preserve"> </w:t>
      </w:r>
    </w:p>
    <w:p w14:paraId="3823E47B" w14:textId="77777777" w:rsidR="00697C55" w:rsidRDefault="00FE370C" w:rsidP="006640EC">
      <w:pPr>
        <w:numPr>
          <w:ilvl w:val="1"/>
          <w:numId w:val="6"/>
        </w:numPr>
        <w:ind w:hanging="720"/>
        <w:jc w:val="both"/>
      </w:pPr>
      <w:r>
        <w:t xml:space="preserve">Noodzaak </w:t>
      </w:r>
    </w:p>
    <w:p w14:paraId="3823E47C" w14:textId="77777777" w:rsidR="00697C55" w:rsidRDefault="00FE370C" w:rsidP="00025A2C">
      <w:pPr>
        <w:ind w:left="706"/>
        <w:jc w:val="both"/>
      </w:pPr>
      <w:r>
        <w:t xml:space="preserve"> </w:t>
      </w:r>
    </w:p>
    <w:p w14:paraId="3823E47D" w14:textId="77777777" w:rsidR="00697C55" w:rsidRDefault="00FE370C" w:rsidP="00025A2C">
      <w:pPr>
        <w:ind w:left="706"/>
        <w:jc w:val="both"/>
      </w:pPr>
      <w:r>
        <w:t xml:space="preserve">Om de functie van </w:t>
      </w:r>
      <w:r w:rsidR="00BA1DD1">
        <w:t>het</w:t>
      </w:r>
      <w:r>
        <w:t xml:space="preserve"> kerkgebouw in de toekomst te waarborgen</w:t>
      </w:r>
      <w:r w:rsidR="00BA1DD1">
        <w:t xml:space="preserve"> is een degelijk onderhoud</w:t>
      </w:r>
      <w:r>
        <w:t xml:space="preserve"> noodzakelijk.</w:t>
      </w:r>
    </w:p>
    <w:p w14:paraId="3823E47E" w14:textId="77777777" w:rsidR="00697C55" w:rsidRDefault="00FE370C" w:rsidP="00025A2C">
      <w:pPr>
        <w:ind w:left="706"/>
        <w:jc w:val="both"/>
      </w:pPr>
      <w:r>
        <w:t xml:space="preserve">  </w:t>
      </w:r>
    </w:p>
    <w:p w14:paraId="3823E47F" w14:textId="77777777" w:rsidR="00697C55" w:rsidRDefault="00BA1DD1" w:rsidP="006640EC">
      <w:pPr>
        <w:numPr>
          <w:ilvl w:val="1"/>
          <w:numId w:val="6"/>
        </w:numPr>
        <w:ind w:hanging="720"/>
        <w:jc w:val="both"/>
      </w:pPr>
      <w:r>
        <w:t>Financiën</w:t>
      </w:r>
    </w:p>
    <w:p w14:paraId="3823E480" w14:textId="77777777" w:rsidR="00697C55" w:rsidRDefault="00FE370C" w:rsidP="006640EC">
      <w:pPr>
        <w:spacing w:after="36" w:line="240" w:lineRule="auto"/>
        <w:ind w:left="0" w:firstLine="0"/>
        <w:jc w:val="both"/>
      </w:pPr>
      <w:r>
        <w:t xml:space="preserve"> </w:t>
      </w:r>
      <w:r>
        <w:tab/>
        <w:t xml:space="preserve">  </w:t>
      </w:r>
      <w:r>
        <w:tab/>
      </w:r>
    </w:p>
    <w:p w14:paraId="3823E481" w14:textId="1C004F79" w:rsidR="00697C55" w:rsidRDefault="00BA1DD1" w:rsidP="00B63BA2">
      <w:pPr>
        <w:ind w:left="706"/>
        <w:jc w:val="both"/>
      </w:pPr>
      <w:r>
        <w:t xml:space="preserve">Het onderhoud </w:t>
      </w:r>
      <w:r w:rsidR="00FE370C">
        <w:t>vra</w:t>
      </w:r>
      <w:r>
        <w:t>a</w:t>
      </w:r>
      <w:r w:rsidR="00FE370C">
        <w:t>g</w:t>
      </w:r>
      <w:r>
        <w:t xml:space="preserve">t </w:t>
      </w:r>
      <w:r w:rsidR="00FE370C">
        <w:t>grote financiële investering</w:t>
      </w:r>
      <w:r>
        <w:t>en</w:t>
      </w:r>
      <w:r w:rsidR="00FE370C">
        <w:t xml:space="preserve"> die door de kerkelijke gemeente niet is op te brengen. De stichting zal vanuit haar doelstellingen met veel inventiviteit fondsen moeten aanwenden, zodat </w:t>
      </w:r>
      <w:r>
        <w:t xml:space="preserve">het </w:t>
      </w:r>
      <w:r w:rsidR="00FE370C">
        <w:t xml:space="preserve">gewenste </w:t>
      </w:r>
      <w:r>
        <w:t xml:space="preserve">onderhoud </w:t>
      </w:r>
      <w:r w:rsidR="00FE370C">
        <w:t xml:space="preserve">al dan niet gefaseerd worden uitgevoerd. Hiertoe is </w:t>
      </w:r>
      <w:r>
        <w:t xml:space="preserve">door het college van Kerkrentmeesters </w:t>
      </w:r>
      <w:r w:rsidR="00FE370C">
        <w:t xml:space="preserve">een meerjarenplan van aanpak met bijbehorende begroting opgesteld. </w:t>
      </w:r>
    </w:p>
    <w:p w14:paraId="3823E482" w14:textId="33D0A515" w:rsidR="00697C55" w:rsidRDefault="00FE370C" w:rsidP="006640EC">
      <w:pPr>
        <w:ind w:left="706" w:firstLine="1"/>
        <w:jc w:val="both"/>
        <w:rPr>
          <w:rFonts w:ascii="Times New Roman" w:eastAsia="Times New Roman" w:hAnsi="Times New Roman" w:cs="Times New Roman"/>
          <w:sz w:val="24"/>
        </w:rPr>
      </w:pPr>
      <w:r>
        <w:t xml:space="preserve">Om een substantieel </w:t>
      </w:r>
      <w:r w:rsidR="00BA1DD1">
        <w:t>bijdrage te leveren</w:t>
      </w:r>
      <w:r>
        <w:t xml:space="preserve">, wordt uitgegaan van een </w:t>
      </w:r>
      <w:r w:rsidR="00BA1DD1">
        <w:t xml:space="preserve">jaarlijkse bijdrage door </w:t>
      </w:r>
      <w:r>
        <w:tab/>
        <w:t>de stichting</w:t>
      </w:r>
      <w:r w:rsidR="00B63F97">
        <w:t xml:space="preserve">. Deze bijdrage is </w:t>
      </w:r>
      <w:r w:rsidR="009333F2">
        <w:t xml:space="preserve">afhankelijk van de </w:t>
      </w:r>
      <w:r w:rsidR="00B63F97">
        <w:t>in het jaar gemaakte onderhoudskosten</w:t>
      </w:r>
      <w:r>
        <w:t>.</w:t>
      </w:r>
      <w:r>
        <w:rPr>
          <w:rFonts w:ascii="Times New Roman" w:eastAsia="Times New Roman" w:hAnsi="Times New Roman" w:cs="Times New Roman"/>
          <w:sz w:val="24"/>
        </w:rPr>
        <w:t xml:space="preserve"> </w:t>
      </w:r>
    </w:p>
    <w:sectPr w:rsidR="00697C55" w:rsidSect="00FD129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3470" w14:textId="77777777" w:rsidR="00764353" w:rsidRDefault="00764353">
      <w:pPr>
        <w:spacing w:after="0" w:line="240" w:lineRule="auto"/>
      </w:pPr>
      <w:r>
        <w:separator/>
      </w:r>
    </w:p>
  </w:endnote>
  <w:endnote w:type="continuationSeparator" w:id="0">
    <w:p w14:paraId="794D360E" w14:textId="77777777" w:rsidR="00764353" w:rsidRDefault="0076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E493" w14:textId="77777777" w:rsidR="0014192C" w:rsidRDefault="0014192C" w:rsidP="005B0566">
    <w:pPr>
      <w:spacing w:line="240" w:lineRule="auto"/>
      <w:ind w:left="0" w:firstLine="0"/>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sidR="00E05D40">
      <w:rPr>
        <w:rFonts w:ascii="Times New Roman" w:eastAsia="Times New Roman" w:hAnsi="Times New Roman" w:cs="Times New Roman"/>
        <w:sz w:val="24"/>
      </w:rPr>
      <w:t>6</w:t>
    </w:r>
    <w:r>
      <w:rPr>
        <w:rFonts w:ascii="Times New Roman" w:eastAsia="Times New Roman" w:hAnsi="Times New Roman" w:cs="Times New Roman"/>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968042"/>
      <w:docPartObj>
        <w:docPartGallery w:val="Page Numbers (Bottom of Page)"/>
        <w:docPartUnique/>
      </w:docPartObj>
    </w:sdtPr>
    <w:sdtContent>
      <w:p w14:paraId="3823E494" w14:textId="77777777" w:rsidR="00D5270B" w:rsidRDefault="00D5270B">
        <w:pPr>
          <w:pStyle w:val="Voettekst"/>
          <w:jc w:val="right"/>
        </w:pPr>
        <w:r>
          <w:fldChar w:fldCharType="begin"/>
        </w:r>
        <w:r>
          <w:instrText>PAGE   \* MERGEFORMAT</w:instrText>
        </w:r>
        <w:r>
          <w:fldChar w:fldCharType="separate"/>
        </w:r>
        <w:r w:rsidR="005C76CD">
          <w:rPr>
            <w:noProof/>
          </w:rPr>
          <w:t>6</w:t>
        </w:r>
        <w:r>
          <w:fldChar w:fldCharType="end"/>
        </w:r>
      </w:p>
    </w:sdtContent>
  </w:sdt>
  <w:p w14:paraId="3823E495" w14:textId="77777777" w:rsidR="0014192C" w:rsidRDefault="0014192C">
    <w:pPr>
      <w:spacing w:after="0" w:line="24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E497" w14:textId="77777777" w:rsidR="00144C2D" w:rsidRDefault="00144C2D">
    <w:pPr>
      <w:pStyle w:val="Voettekst"/>
    </w:pPr>
  </w:p>
  <w:p w14:paraId="3823E498" w14:textId="77777777" w:rsidR="0014192C" w:rsidRDefault="0014192C">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2743" w14:textId="77777777" w:rsidR="00764353" w:rsidRDefault="00764353">
      <w:pPr>
        <w:spacing w:after="0" w:line="240" w:lineRule="auto"/>
      </w:pPr>
      <w:r>
        <w:separator/>
      </w:r>
    </w:p>
  </w:footnote>
  <w:footnote w:type="continuationSeparator" w:id="0">
    <w:p w14:paraId="0AE97E48" w14:textId="77777777" w:rsidR="00764353" w:rsidRDefault="0076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E48A" w14:textId="77777777" w:rsidR="0014192C" w:rsidRPr="00E05D40" w:rsidRDefault="00E05D40">
    <w:pPr>
      <w:spacing w:after="47" w:line="240" w:lineRule="auto"/>
      <w:ind w:left="0" w:firstLine="0"/>
      <w:rPr>
        <w:rFonts w:asciiTheme="minorHAnsi" w:hAnsiTheme="minorHAnsi"/>
        <w:sz w:val="36"/>
        <w:szCs w:val="36"/>
      </w:rPr>
    </w:pPr>
    <w:r>
      <w:rPr>
        <w:rFonts w:asciiTheme="minorHAnsi" w:hAnsiTheme="minorHAnsi"/>
        <w:sz w:val="36"/>
        <w:szCs w:val="36"/>
      </w:rPr>
      <w:t>S</w:t>
    </w:r>
    <w:r w:rsidR="0014192C" w:rsidRPr="00E05D40">
      <w:rPr>
        <w:rFonts w:asciiTheme="minorHAnsi" w:hAnsiTheme="minorHAnsi"/>
        <w:sz w:val="36"/>
        <w:szCs w:val="36"/>
      </w:rPr>
      <w:t>tichting Vrienden oude kerk Diever</w:t>
    </w:r>
  </w:p>
  <w:p w14:paraId="3823E48B" w14:textId="77777777" w:rsidR="0014192C" w:rsidRPr="00E05D40" w:rsidRDefault="0014192C">
    <w:pPr>
      <w:spacing w:after="106" w:line="240" w:lineRule="auto"/>
      <w:ind w:left="0" w:firstLine="0"/>
      <w:rPr>
        <w:rFonts w:asciiTheme="minorHAnsi" w:hAnsiTheme="minorHAnsi"/>
        <w:sz w:val="36"/>
        <w:szCs w:val="36"/>
      </w:rPr>
    </w:pPr>
    <w:r>
      <w:rPr>
        <w:sz w:val="24"/>
      </w:rPr>
      <w:t xml:space="preserve"> </w:t>
    </w:r>
  </w:p>
  <w:p w14:paraId="3823E48C" w14:textId="77777777" w:rsidR="0014192C" w:rsidRPr="00E05D40" w:rsidRDefault="0014192C">
    <w:pPr>
      <w:spacing w:after="106" w:line="240" w:lineRule="auto"/>
      <w:ind w:left="0" w:firstLine="0"/>
      <w:rPr>
        <w:rFonts w:asciiTheme="minorHAnsi" w:hAnsiTheme="minorHAnsi"/>
        <w:sz w:val="36"/>
        <w:szCs w:val="36"/>
      </w:rPr>
    </w:pPr>
    <w:r w:rsidRPr="00E05D40">
      <w:rPr>
        <w:rFonts w:asciiTheme="minorHAnsi" w:hAnsiTheme="minorHAnsi"/>
        <w:sz w:val="36"/>
        <w:szCs w:val="36"/>
      </w:rPr>
      <w:t xml:space="preserve">BELEIDSPLAN </w:t>
    </w:r>
  </w:p>
  <w:p w14:paraId="3823E48D" w14:textId="77777777" w:rsidR="0014192C" w:rsidRDefault="0014192C">
    <w:pPr>
      <w:spacing w:after="42" w:line="240" w:lineRule="auto"/>
      <w:ind w:left="0" w:firstLine="0"/>
    </w:pPr>
    <w:r>
      <w:rPr>
        <w:sz w:val="48"/>
      </w:rPr>
      <w:t xml:space="preserve"> </w:t>
    </w:r>
  </w:p>
  <w:p w14:paraId="3823E48E" w14:textId="77777777" w:rsidR="0014192C" w:rsidRDefault="0014192C" w:rsidP="005B0566">
    <w:pPr>
      <w:spacing w:line="240"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E48F" w14:textId="77777777" w:rsidR="0014192C" w:rsidRDefault="0014192C">
    <w:pPr>
      <w:spacing w:after="47" w:line="240" w:lineRule="auto"/>
      <w:ind w:left="0" w:firstLine="0"/>
    </w:pPr>
    <w:r>
      <w:rPr>
        <w:sz w:val="24"/>
      </w:rPr>
      <w:t xml:space="preserve">stichting Vrienden van de Oude Kerk Diever </w:t>
    </w:r>
  </w:p>
  <w:p w14:paraId="3823E490" w14:textId="77777777" w:rsidR="0014192C" w:rsidRDefault="0014192C">
    <w:pPr>
      <w:spacing w:after="106" w:line="240" w:lineRule="auto"/>
      <w:ind w:left="0" w:firstLine="0"/>
    </w:pPr>
    <w:r>
      <w:rPr>
        <w:sz w:val="24"/>
      </w:rPr>
      <w:t xml:space="preserve"> </w:t>
    </w:r>
  </w:p>
  <w:p w14:paraId="3823E491" w14:textId="77777777" w:rsidR="0014192C" w:rsidRDefault="0014192C">
    <w:pPr>
      <w:spacing w:after="106" w:line="240" w:lineRule="auto"/>
      <w:ind w:left="0" w:firstLine="0"/>
    </w:pPr>
    <w:r>
      <w:rPr>
        <w:sz w:val="48"/>
      </w:rPr>
      <w:t xml:space="preserve">BELEIDSPLAN </w:t>
    </w:r>
  </w:p>
  <w:p w14:paraId="3823E492" w14:textId="77777777" w:rsidR="0014192C" w:rsidRDefault="0014192C" w:rsidP="005B0566">
    <w:pPr>
      <w:spacing w:after="42" w:line="240" w:lineRule="auto"/>
      <w:ind w:left="0" w:firstLine="0"/>
    </w:pPr>
    <w:r>
      <w:rPr>
        <w:sz w:val="48"/>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E496" w14:textId="77777777" w:rsidR="0014192C" w:rsidRDefault="0014192C">
    <w:pPr>
      <w:spacing w:after="0"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0911"/>
    <w:multiLevelType w:val="hybridMultilevel"/>
    <w:tmpl w:val="16A4CECA"/>
    <w:lvl w:ilvl="0" w:tplc="04130001">
      <w:start w:val="1"/>
      <w:numFmt w:val="bullet"/>
      <w:lvlText w:val=""/>
      <w:lvlJc w:val="left"/>
      <w:pPr>
        <w:ind w:left="2235" w:hanging="360"/>
      </w:pPr>
      <w:rPr>
        <w:rFonts w:ascii="Symbol" w:hAnsi="Symbol" w:hint="default"/>
      </w:rPr>
    </w:lvl>
    <w:lvl w:ilvl="1" w:tplc="04130003" w:tentative="1">
      <w:start w:val="1"/>
      <w:numFmt w:val="bullet"/>
      <w:lvlText w:val="o"/>
      <w:lvlJc w:val="left"/>
      <w:pPr>
        <w:ind w:left="2955" w:hanging="360"/>
      </w:pPr>
      <w:rPr>
        <w:rFonts w:ascii="Courier New" w:hAnsi="Courier New" w:cs="Courier New" w:hint="default"/>
      </w:rPr>
    </w:lvl>
    <w:lvl w:ilvl="2" w:tplc="04130005" w:tentative="1">
      <w:start w:val="1"/>
      <w:numFmt w:val="bullet"/>
      <w:lvlText w:val=""/>
      <w:lvlJc w:val="left"/>
      <w:pPr>
        <w:ind w:left="3675" w:hanging="360"/>
      </w:pPr>
      <w:rPr>
        <w:rFonts w:ascii="Wingdings" w:hAnsi="Wingdings" w:hint="default"/>
      </w:rPr>
    </w:lvl>
    <w:lvl w:ilvl="3" w:tplc="04130001" w:tentative="1">
      <w:start w:val="1"/>
      <w:numFmt w:val="bullet"/>
      <w:lvlText w:val=""/>
      <w:lvlJc w:val="left"/>
      <w:pPr>
        <w:ind w:left="4395" w:hanging="360"/>
      </w:pPr>
      <w:rPr>
        <w:rFonts w:ascii="Symbol" w:hAnsi="Symbol" w:hint="default"/>
      </w:rPr>
    </w:lvl>
    <w:lvl w:ilvl="4" w:tplc="04130003" w:tentative="1">
      <w:start w:val="1"/>
      <w:numFmt w:val="bullet"/>
      <w:lvlText w:val="o"/>
      <w:lvlJc w:val="left"/>
      <w:pPr>
        <w:ind w:left="5115" w:hanging="360"/>
      </w:pPr>
      <w:rPr>
        <w:rFonts w:ascii="Courier New" w:hAnsi="Courier New" w:cs="Courier New" w:hint="default"/>
      </w:rPr>
    </w:lvl>
    <w:lvl w:ilvl="5" w:tplc="04130005" w:tentative="1">
      <w:start w:val="1"/>
      <w:numFmt w:val="bullet"/>
      <w:lvlText w:val=""/>
      <w:lvlJc w:val="left"/>
      <w:pPr>
        <w:ind w:left="5835" w:hanging="360"/>
      </w:pPr>
      <w:rPr>
        <w:rFonts w:ascii="Wingdings" w:hAnsi="Wingdings" w:hint="default"/>
      </w:rPr>
    </w:lvl>
    <w:lvl w:ilvl="6" w:tplc="04130001" w:tentative="1">
      <w:start w:val="1"/>
      <w:numFmt w:val="bullet"/>
      <w:lvlText w:val=""/>
      <w:lvlJc w:val="left"/>
      <w:pPr>
        <w:ind w:left="6555" w:hanging="360"/>
      </w:pPr>
      <w:rPr>
        <w:rFonts w:ascii="Symbol" w:hAnsi="Symbol" w:hint="default"/>
      </w:rPr>
    </w:lvl>
    <w:lvl w:ilvl="7" w:tplc="04130003" w:tentative="1">
      <w:start w:val="1"/>
      <w:numFmt w:val="bullet"/>
      <w:lvlText w:val="o"/>
      <w:lvlJc w:val="left"/>
      <w:pPr>
        <w:ind w:left="7275" w:hanging="360"/>
      </w:pPr>
      <w:rPr>
        <w:rFonts w:ascii="Courier New" w:hAnsi="Courier New" w:cs="Courier New" w:hint="default"/>
      </w:rPr>
    </w:lvl>
    <w:lvl w:ilvl="8" w:tplc="04130005" w:tentative="1">
      <w:start w:val="1"/>
      <w:numFmt w:val="bullet"/>
      <w:lvlText w:val=""/>
      <w:lvlJc w:val="left"/>
      <w:pPr>
        <w:ind w:left="7995" w:hanging="360"/>
      </w:pPr>
      <w:rPr>
        <w:rFonts w:ascii="Wingdings" w:hAnsi="Wingdings" w:hint="default"/>
      </w:rPr>
    </w:lvl>
  </w:abstractNum>
  <w:abstractNum w:abstractNumId="1" w15:restartNumberingAfterBreak="0">
    <w:nsid w:val="04515471"/>
    <w:multiLevelType w:val="hybridMultilevel"/>
    <w:tmpl w:val="988EFB96"/>
    <w:lvl w:ilvl="0" w:tplc="35BE1BD6">
      <w:start w:val="4"/>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34C240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6C268D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182A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90F96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CC4CF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DE2C68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0AB05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6C90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5D0DE0"/>
    <w:multiLevelType w:val="hybridMultilevel"/>
    <w:tmpl w:val="F7260980"/>
    <w:lvl w:ilvl="0" w:tplc="04130001">
      <w:start w:val="1"/>
      <w:numFmt w:val="bullet"/>
      <w:lvlText w:val=""/>
      <w:lvlJc w:val="left"/>
      <w:pPr>
        <w:ind w:left="2235" w:hanging="360"/>
      </w:pPr>
      <w:rPr>
        <w:rFonts w:ascii="Symbol" w:hAnsi="Symbol" w:hint="default"/>
      </w:rPr>
    </w:lvl>
    <w:lvl w:ilvl="1" w:tplc="04130003" w:tentative="1">
      <w:start w:val="1"/>
      <w:numFmt w:val="bullet"/>
      <w:lvlText w:val="o"/>
      <w:lvlJc w:val="left"/>
      <w:pPr>
        <w:ind w:left="2955" w:hanging="360"/>
      </w:pPr>
      <w:rPr>
        <w:rFonts w:ascii="Courier New" w:hAnsi="Courier New" w:cs="Courier New" w:hint="default"/>
      </w:rPr>
    </w:lvl>
    <w:lvl w:ilvl="2" w:tplc="04130005" w:tentative="1">
      <w:start w:val="1"/>
      <w:numFmt w:val="bullet"/>
      <w:lvlText w:val=""/>
      <w:lvlJc w:val="left"/>
      <w:pPr>
        <w:ind w:left="3675" w:hanging="360"/>
      </w:pPr>
      <w:rPr>
        <w:rFonts w:ascii="Wingdings" w:hAnsi="Wingdings" w:hint="default"/>
      </w:rPr>
    </w:lvl>
    <w:lvl w:ilvl="3" w:tplc="04130001" w:tentative="1">
      <w:start w:val="1"/>
      <w:numFmt w:val="bullet"/>
      <w:lvlText w:val=""/>
      <w:lvlJc w:val="left"/>
      <w:pPr>
        <w:ind w:left="4395" w:hanging="360"/>
      </w:pPr>
      <w:rPr>
        <w:rFonts w:ascii="Symbol" w:hAnsi="Symbol" w:hint="default"/>
      </w:rPr>
    </w:lvl>
    <w:lvl w:ilvl="4" w:tplc="04130003" w:tentative="1">
      <w:start w:val="1"/>
      <w:numFmt w:val="bullet"/>
      <w:lvlText w:val="o"/>
      <w:lvlJc w:val="left"/>
      <w:pPr>
        <w:ind w:left="5115" w:hanging="360"/>
      </w:pPr>
      <w:rPr>
        <w:rFonts w:ascii="Courier New" w:hAnsi="Courier New" w:cs="Courier New" w:hint="default"/>
      </w:rPr>
    </w:lvl>
    <w:lvl w:ilvl="5" w:tplc="04130005" w:tentative="1">
      <w:start w:val="1"/>
      <w:numFmt w:val="bullet"/>
      <w:lvlText w:val=""/>
      <w:lvlJc w:val="left"/>
      <w:pPr>
        <w:ind w:left="5835" w:hanging="360"/>
      </w:pPr>
      <w:rPr>
        <w:rFonts w:ascii="Wingdings" w:hAnsi="Wingdings" w:hint="default"/>
      </w:rPr>
    </w:lvl>
    <w:lvl w:ilvl="6" w:tplc="04130001" w:tentative="1">
      <w:start w:val="1"/>
      <w:numFmt w:val="bullet"/>
      <w:lvlText w:val=""/>
      <w:lvlJc w:val="left"/>
      <w:pPr>
        <w:ind w:left="6555" w:hanging="360"/>
      </w:pPr>
      <w:rPr>
        <w:rFonts w:ascii="Symbol" w:hAnsi="Symbol" w:hint="default"/>
      </w:rPr>
    </w:lvl>
    <w:lvl w:ilvl="7" w:tplc="04130003" w:tentative="1">
      <w:start w:val="1"/>
      <w:numFmt w:val="bullet"/>
      <w:lvlText w:val="o"/>
      <w:lvlJc w:val="left"/>
      <w:pPr>
        <w:ind w:left="7275" w:hanging="360"/>
      </w:pPr>
      <w:rPr>
        <w:rFonts w:ascii="Courier New" w:hAnsi="Courier New" w:cs="Courier New" w:hint="default"/>
      </w:rPr>
    </w:lvl>
    <w:lvl w:ilvl="8" w:tplc="04130005" w:tentative="1">
      <w:start w:val="1"/>
      <w:numFmt w:val="bullet"/>
      <w:lvlText w:val=""/>
      <w:lvlJc w:val="left"/>
      <w:pPr>
        <w:ind w:left="7995" w:hanging="360"/>
      </w:pPr>
      <w:rPr>
        <w:rFonts w:ascii="Wingdings" w:hAnsi="Wingdings" w:hint="default"/>
      </w:rPr>
    </w:lvl>
  </w:abstractNum>
  <w:abstractNum w:abstractNumId="3" w15:restartNumberingAfterBreak="0">
    <w:nsid w:val="427D08D5"/>
    <w:multiLevelType w:val="hybridMultilevel"/>
    <w:tmpl w:val="15F60068"/>
    <w:lvl w:ilvl="0" w:tplc="04130017">
      <w:start w:val="1"/>
      <w:numFmt w:val="lowerLetter"/>
      <w:lvlText w:val="%1)"/>
      <w:lvlJc w:val="left"/>
      <w:pPr>
        <w:ind w:left="2235" w:hanging="360"/>
      </w:pPr>
    </w:lvl>
    <w:lvl w:ilvl="1" w:tplc="04130019" w:tentative="1">
      <w:start w:val="1"/>
      <w:numFmt w:val="lowerLetter"/>
      <w:lvlText w:val="%2."/>
      <w:lvlJc w:val="left"/>
      <w:pPr>
        <w:ind w:left="2955" w:hanging="360"/>
      </w:pPr>
    </w:lvl>
    <w:lvl w:ilvl="2" w:tplc="0413001B" w:tentative="1">
      <w:start w:val="1"/>
      <w:numFmt w:val="lowerRoman"/>
      <w:lvlText w:val="%3."/>
      <w:lvlJc w:val="right"/>
      <w:pPr>
        <w:ind w:left="3675" w:hanging="180"/>
      </w:pPr>
    </w:lvl>
    <w:lvl w:ilvl="3" w:tplc="0413000F" w:tentative="1">
      <w:start w:val="1"/>
      <w:numFmt w:val="decimal"/>
      <w:lvlText w:val="%4."/>
      <w:lvlJc w:val="left"/>
      <w:pPr>
        <w:ind w:left="4395" w:hanging="360"/>
      </w:pPr>
    </w:lvl>
    <w:lvl w:ilvl="4" w:tplc="04130019" w:tentative="1">
      <w:start w:val="1"/>
      <w:numFmt w:val="lowerLetter"/>
      <w:lvlText w:val="%5."/>
      <w:lvlJc w:val="left"/>
      <w:pPr>
        <w:ind w:left="5115" w:hanging="360"/>
      </w:pPr>
    </w:lvl>
    <w:lvl w:ilvl="5" w:tplc="0413001B" w:tentative="1">
      <w:start w:val="1"/>
      <w:numFmt w:val="lowerRoman"/>
      <w:lvlText w:val="%6."/>
      <w:lvlJc w:val="right"/>
      <w:pPr>
        <w:ind w:left="5835" w:hanging="180"/>
      </w:pPr>
    </w:lvl>
    <w:lvl w:ilvl="6" w:tplc="0413000F" w:tentative="1">
      <w:start w:val="1"/>
      <w:numFmt w:val="decimal"/>
      <w:lvlText w:val="%7."/>
      <w:lvlJc w:val="left"/>
      <w:pPr>
        <w:ind w:left="6555" w:hanging="360"/>
      </w:pPr>
    </w:lvl>
    <w:lvl w:ilvl="7" w:tplc="04130019" w:tentative="1">
      <w:start w:val="1"/>
      <w:numFmt w:val="lowerLetter"/>
      <w:lvlText w:val="%8."/>
      <w:lvlJc w:val="left"/>
      <w:pPr>
        <w:ind w:left="7275" w:hanging="360"/>
      </w:pPr>
    </w:lvl>
    <w:lvl w:ilvl="8" w:tplc="0413001B" w:tentative="1">
      <w:start w:val="1"/>
      <w:numFmt w:val="lowerRoman"/>
      <w:lvlText w:val="%9."/>
      <w:lvlJc w:val="right"/>
      <w:pPr>
        <w:ind w:left="7995" w:hanging="180"/>
      </w:pPr>
    </w:lvl>
  </w:abstractNum>
  <w:abstractNum w:abstractNumId="4" w15:restartNumberingAfterBreak="0">
    <w:nsid w:val="604F1298"/>
    <w:multiLevelType w:val="hybridMultilevel"/>
    <w:tmpl w:val="1AD47E54"/>
    <w:lvl w:ilvl="0" w:tplc="D812B1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FADDEA">
      <w:start w:val="1"/>
      <w:numFmt w:val="bullet"/>
      <w:lvlText w:val="o"/>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32A9B8">
      <w:start w:val="1"/>
      <w:numFmt w:val="bullet"/>
      <w:lvlText w:val="▪"/>
      <w:lvlJc w:val="left"/>
      <w:pPr>
        <w:ind w:left="1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38C15C">
      <w:start w:val="1"/>
      <w:numFmt w:val="bullet"/>
      <w:lvlRestart w:val="0"/>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2CCA64">
      <w:start w:val="1"/>
      <w:numFmt w:val="bullet"/>
      <w:lvlText w:val="o"/>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FC9110">
      <w:start w:val="1"/>
      <w:numFmt w:val="bullet"/>
      <w:lvlText w:val="▪"/>
      <w:lvlJc w:val="left"/>
      <w:pPr>
        <w:ind w:left="2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F26696">
      <w:start w:val="1"/>
      <w:numFmt w:val="bullet"/>
      <w:lvlText w:val="•"/>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1C8114">
      <w:start w:val="1"/>
      <w:numFmt w:val="bullet"/>
      <w:lvlText w:val="o"/>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F4D6C4">
      <w:start w:val="1"/>
      <w:numFmt w:val="bullet"/>
      <w:lvlText w:val="▪"/>
      <w:lvlJc w:val="left"/>
      <w:pPr>
        <w:ind w:left="5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30B62"/>
    <w:multiLevelType w:val="multilevel"/>
    <w:tmpl w:val="D7E04E18"/>
    <w:lvl w:ilvl="0">
      <w:start w:val="5"/>
      <w:numFmt w:val="decimal"/>
      <w:lvlText w:val="%1"/>
      <w:lvlJc w:val="left"/>
      <w:pPr>
        <w:ind w:left="7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B408E5"/>
    <w:multiLevelType w:val="hybridMultilevel"/>
    <w:tmpl w:val="C270DC78"/>
    <w:lvl w:ilvl="0" w:tplc="04130001">
      <w:start w:val="1"/>
      <w:numFmt w:val="bullet"/>
      <w:lvlText w:val=""/>
      <w:lvlJc w:val="left"/>
      <w:pPr>
        <w:ind w:left="2235" w:hanging="360"/>
      </w:pPr>
      <w:rPr>
        <w:rFonts w:ascii="Symbol" w:hAnsi="Symbol" w:hint="default"/>
      </w:rPr>
    </w:lvl>
    <w:lvl w:ilvl="1" w:tplc="04130003" w:tentative="1">
      <w:start w:val="1"/>
      <w:numFmt w:val="bullet"/>
      <w:lvlText w:val="o"/>
      <w:lvlJc w:val="left"/>
      <w:pPr>
        <w:ind w:left="2955" w:hanging="360"/>
      </w:pPr>
      <w:rPr>
        <w:rFonts w:ascii="Courier New" w:hAnsi="Courier New" w:cs="Courier New" w:hint="default"/>
      </w:rPr>
    </w:lvl>
    <w:lvl w:ilvl="2" w:tplc="04130005" w:tentative="1">
      <w:start w:val="1"/>
      <w:numFmt w:val="bullet"/>
      <w:lvlText w:val=""/>
      <w:lvlJc w:val="left"/>
      <w:pPr>
        <w:ind w:left="3675" w:hanging="360"/>
      </w:pPr>
      <w:rPr>
        <w:rFonts w:ascii="Wingdings" w:hAnsi="Wingdings" w:hint="default"/>
      </w:rPr>
    </w:lvl>
    <w:lvl w:ilvl="3" w:tplc="04130001" w:tentative="1">
      <w:start w:val="1"/>
      <w:numFmt w:val="bullet"/>
      <w:lvlText w:val=""/>
      <w:lvlJc w:val="left"/>
      <w:pPr>
        <w:ind w:left="4395" w:hanging="360"/>
      </w:pPr>
      <w:rPr>
        <w:rFonts w:ascii="Symbol" w:hAnsi="Symbol" w:hint="default"/>
      </w:rPr>
    </w:lvl>
    <w:lvl w:ilvl="4" w:tplc="04130003" w:tentative="1">
      <w:start w:val="1"/>
      <w:numFmt w:val="bullet"/>
      <w:lvlText w:val="o"/>
      <w:lvlJc w:val="left"/>
      <w:pPr>
        <w:ind w:left="5115" w:hanging="360"/>
      </w:pPr>
      <w:rPr>
        <w:rFonts w:ascii="Courier New" w:hAnsi="Courier New" w:cs="Courier New" w:hint="default"/>
      </w:rPr>
    </w:lvl>
    <w:lvl w:ilvl="5" w:tplc="04130005" w:tentative="1">
      <w:start w:val="1"/>
      <w:numFmt w:val="bullet"/>
      <w:lvlText w:val=""/>
      <w:lvlJc w:val="left"/>
      <w:pPr>
        <w:ind w:left="5835" w:hanging="360"/>
      </w:pPr>
      <w:rPr>
        <w:rFonts w:ascii="Wingdings" w:hAnsi="Wingdings" w:hint="default"/>
      </w:rPr>
    </w:lvl>
    <w:lvl w:ilvl="6" w:tplc="04130001" w:tentative="1">
      <w:start w:val="1"/>
      <w:numFmt w:val="bullet"/>
      <w:lvlText w:val=""/>
      <w:lvlJc w:val="left"/>
      <w:pPr>
        <w:ind w:left="6555" w:hanging="360"/>
      </w:pPr>
      <w:rPr>
        <w:rFonts w:ascii="Symbol" w:hAnsi="Symbol" w:hint="default"/>
      </w:rPr>
    </w:lvl>
    <w:lvl w:ilvl="7" w:tplc="04130003" w:tentative="1">
      <w:start w:val="1"/>
      <w:numFmt w:val="bullet"/>
      <w:lvlText w:val="o"/>
      <w:lvlJc w:val="left"/>
      <w:pPr>
        <w:ind w:left="7275" w:hanging="360"/>
      </w:pPr>
      <w:rPr>
        <w:rFonts w:ascii="Courier New" w:hAnsi="Courier New" w:cs="Courier New" w:hint="default"/>
      </w:rPr>
    </w:lvl>
    <w:lvl w:ilvl="8" w:tplc="04130005" w:tentative="1">
      <w:start w:val="1"/>
      <w:numFmt w:val="bullet"/>
      <w:lvlText w:val=""/>
      <w:lvlJc w:val="left"/>
      <w:pPr>
        <w:ind w:left="7995" w:hanging="360"/>
      </w:pPr>
      <w:rPr>
        <w:rFonts w:ascii="Wingdings" w:hAnsi="Wingdings" w:hint="default"/>
      </w:rPr>
    </w:lvl>
  </w:abstractNum>
  <w:abstractNum w:abstractNumId="7" w15:restartNumberingAfterBreak="0">
    <w:nsid w:val="672837C8"/>
    <w:multiLevelType w:val="hybridMultilevel"/>
    <w:tmpl w:val="7E54E416"/>
    <w:lvl w:ilvl="0" w:tplc="D7380462">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F8E830">
      <w:start w:val="1"/>
      <w:numFmt w:val="lowerLetter"/>
      <w:lvlText w:val="%2"/>
      <w:lvlJc w:val="left"/>
      <w:pPr>
        <w:ind w:left="7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E8285F2">
      <w:start w:val="1"/>
      <w:numFmt w:val="lowerRoman"/>
      <w:lvlText w:val="%3"/>
      <w:lvlJc w:val="left"/>
      <w:pPr>
        <w:ind w:left="10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78F6F6">
      <w:start w:val="1"/>
      <w:numFmt w:val="decimal"/>
      <w:lvlText w:val="%4"/>
      <w:lvlJc w:val="left"/>
      <w:pPr>
        <w:ind w:left="14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D24850">
      <w:start w:val="1"/>
      <w:numFmt w:val="lowerLetter"/>
      <w:lvlRestart w:val="0"/>
      <w:lvlText w:val="%5."/>
      <w:lvlJc w:val="left"/>
      <w:pPr>
        <w:ind w:left="18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4E432E">
      <w:start w:val="1"/>
      <w:numFmt w:val="lowerRoman"/>
      <w:lvlText w:val="%6"/>
      <w:lvlJc w:val="left"/>
      <w:pPr>
        <w:ind w:left="25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EED6C0">
      <w:start w:val="1"/>
      <w:numFmt w:val="decimal"/>
      <w:lvlText w:val="%7"/>
      <w:lvlJc w:val="left"/>
      <w:pPr>
        <w:ind w:left="32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3C9A38">
      <w:start w:val="1"/>
      <w:numFmt w:val="lowerLetter"/>
      <w:lvlText w:val="%8"/>
      <w:lvlJc w:val="left"/>
      <w:pPr>
        <w:ind w:left="39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024498">
      <w:start w:val="1"/>
      <w:numFmt w:val="lowerRoman"/>
      <w:lvlText w:val="%9"/>
      <w:lvlJc w:val="left"/>
      <w:pPr>
        <w:ind w:left="46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F865D3"/>
    <w:multiLevelType w:val="multilevel"/>
    <w:tmpl w:val="31B66804"/>
    <w:lvl w:ilvl="0">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2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9802AB"/>
    <w:multiLevelType w:val="hybridMultilevel"/>
    <w:tmpl w:val="FC0CFA62"/>
    <w:lvl w:ilvl="0" w:tplc="C992685E">
      <w:numFmt w:val="bullet"/>
      <w:lvlText w:val="-"/>
      <w:lvlJc w:val="left"/>
      <w:pPr>
        <w:ind w:left="2235" w:hanging="360"/>
      </w:pPr>
      <w:rPr>
        <w:rFonts w:ascii="Arial" w:eastAsia="Times New Roman" w:hAnsi="Arial" w:cs="Arial" w:hint="default"/>
      </w:rPr>
    </w:lvl>
    <w:lvl w:ilvl="1" w:tplc="04130003" w:tentative="1">
      <w:start w:val="1"/>
      <w:numFmt w:val="bullet"/>
      <w:lvlText w:val="o"/>
      <w:lvlJc w:val="left"/>
      <w:pPr>
        <w:ind w:left="2955" w:hanging="360"/>
      </w:pPr>
      <w:rPr>
        <w:rFonts w:ascii="Courier New" w:hAnsi="Courier New" w:cs="Courier New" w:hint="default"/>
      </w:rPr>
    </w:lvl>
    <w:lvl w:ilvl="2" w:tplc="04130005" w:tentative="1">
      <w:start w:val="1"/>
      <w:numFmt w:val="bullet"/>
      <w:lvlText w:val=""/>
      <w:lvlJc w:val="left"/>
      <w:pPr>
        <w:ind w:left="3675" w:hanging="360"/>
      </w:pPr>
      <w:rPr>
        <w:rFonts w:ascii="Wingdings" w:hAnsi="Wingdings" w:hint="default"/>
      </w:rPr>
    </w:lvl>
    <w:lvl w:ilvl="3" w:tplc="04130001" w:tentative="1">
      <w:start w:val="1"/>
      <w:numFmt w:val="bullet"/>
      <w:lvlText w:val=""/>
      <w:lvlJc w:val="left"/>
      <w:pPr>
        <w:ind w:left="4395" w:hanging="360"/>
      </w:pPr>
      <w:rPr>
        <w:rFonts w:ascii="Symbol" w:hAnsi="Symbol" w:hint="default"/>
      </w:rPr>
    </w:lvl>
    <w:lvl w:ilvl="4" w:tplc="04130003" w:tentative="1">
      <w:start w:val="1"/>
      <w:numFmt w:val="bullet"/>
      <w:lvlText w:val="o"/>
      <w:lvlJc w:val="left"/>
      <w:pPr>
        <w:ind w:left="5115" w:hanging="360"/>
      </w:pPr>
      <w:rPr>
        <w:rFonts w:ascii="Courier New" w:hAnsi="Courier New" w:cs="Courier New" w:hint="default"/>
      </w:rPr>
    </w:lvl>
    <w:lvl w:ilvl="5" w:tplc="04130005" w:tentative="1">
      <w:start w:val="1"/>
      <w:numFmt w:val="bullet"/>
      <w:lvlText w:val=""/>
      <w:lvlJc w:val="left"/>
      <w:pPr>
        <w:ind w:left="5835" w:hanging="360"/>
      </w:pPr>
      <w:rPr>
        <w:rFonts w:ascii="Wingdings" w:hAnsi="Wingdings" w:hint="default"/>
      </w:rPr>
    </w:lvl>
    <w:lvl w:ilvl="6" w:tplc="04130001" w:tentative="1">
      <w:start w:val="1"/>
      <w:numFmt w:val="bullet"/>
      <w:lvlText w:val=""/>
      <w:lvlJc w:val="left"/>
      <w:pPr>
        <w:ind w:left="6555" w:hanging="360"/>
      </w:pPr>
      <w:rPr>
        <w:rFonts w:ascii="Symbol" w:hAnsi="Symbol" w:hint="default"/>
      </w:rPr>
    </w:lvl>
    <w:lvl w:ilvl="7" w:tplc="04130003" w:tentative="1">
      <w:start w:val="1"/>
      <w:numFmt w:val="bullet"/>
      <w:lvlText w:val="o"/>
      <w:lvlJc w:val="left"/>
      <w:pPr>
        <w:ind w:left="7275" w:hanging="360"/>
      </w:pPr>
      <w:rPr>
        <w:rFonts w:ascii="Courier New" w:hAnsi="Courier New" w:cs="Courier New" w:hint="default"/>
      </w:rPr>
    </w:lvl>
    <w:lvl w:ilvl="8" w:tplc="04130005" w:tentative="1">
      <w:start w:val="1"/>
      <w:numFmt w:val="bullet"/>
      <w:lvlText w:val=""/>
      <w:lvlJc w:val="left"/>
      <w:pPr>
        <w:ind w:left="7995" w:hanging="360"/>
      </w:pPr>
      <w:rPr>
        <w:rFonts w:ascii="Wingdings" w:hAnsi="Wingdings" w:hint="default"/>
      </w:rPr>
    </w:lvl>
  </w:abstractNum>
  <w:abstractNum w:abstractNumId="10" w15:restartNumberingAfterBreak="0">
    <w:nsid w:val="7DA505F0"/>
    <w:multiLevelType w:val="multilevel"/>
    <w:tmpl w:val="EEEC6F36"/>
    <w:lvl w:ilvl="0">
      <w:start w:val="3"/>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64729189">
    <w:abstractNumId w:val="8"/>
  </w:num>
  <w:num w:numId="2" w16cid:durableId="640118813">
    <w:abstractNumId w:val="4"/>
  </w:num>
  <w:num w:numId="3" w16cid:durableId="609778582">
    <w:abstractNumId w:val="7"/>
  </w:num>
  <w:num w:numId="4" w16cid:durableId="1578054181">
    <w:abstractNumId w:val="10"/>
  </w:num>
  <w:num w:numId="5" w16cid:durableId="639655107">
    <w:abstractNumId w:val="1"/>
  </w:num>
  <w:num w:numId="6" w16cid:durableId="1814909361">
    <w:abstractNumId w:val="5"/>
  </w:num>
  <w:num w:numId="7" w16cid:durableId="441455905">
    <w:abstractNumId w:val="0"/>
  </w:num>
  <w:num w:numId="8" w16cid:durableId="1322001589">
    <w:abstractNumId w:val="3"/>
  </w:num>
  <w:num w:numId="9" w16cid:durableId="1616014063">
    <w:abstractNumId w:val="6"/>
  </w:num>
  <w:num w:numId="10" w16cid:durableId="1679111966">
    <w:abstractNumId w:val="2"/>
  </w:num>
  <w:num w:numId="11" w16cid:durableId="1726559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C55"/>
    <w:rsid w:val="00025A2C"/>
    <w:rsid w:val="000350B0"/>
    <w:rsid w:val="000F6E5E"/>
    <w:rsid w:val="00101352"/>
    <w:rsid w:val="0014192C"/>
    <w:rsid w:val="00144C2D"/>
    <w:rsid w:val="00176343"/>
    <w:rsid w:val="002D6341"/>
    <w:rsid w:val="002E16CB"/>
    <w:rsid w:val="00302F33"/>
    <w:rsid w:val="003063FD"/>
    <w:rsid w:val="00421D4D"/>
    <w:rsid w:val="00463480"/>
    <w:rsid w:val="00467799"/>
    <w:rsid w:val="004B4D06"/>
    <w:rsid w:val="00517F28"/>
    <w:rsid w:val="00560282"/>
    <w:rsid w:val="005769C1"/>
    <w:rsid w:val="005B0566"/>
    <w:rsid w:val="005C76CD"/>
    <w:rsid w:val="006640EC"/>
    <w:rsid w:val="00697C55"/>
    <w:rsid w:val="00724042"/>
    <w:rsid w:val="00764353"/>
    <w:rsid w:val="00800281"/>
    <w:rsid w:val="00847F18"/>
    <w:rsid w:val="00887FBC"/>
    <w:rsid w:val="00906F37"/>
    <w:rsid w:val="00925384"/>
    <w:rsid w:val="009333F2"/>
    <w:rsid w:val="00940E32"/>
    <w:rsid w:val="00A15F5A"/>
    <w:rsid w:val="00AE4716"/>
    <w:rsid w:val="00B63BA2"/>
    <w:rsid w:val="00B63F97"/>
    <w:rsid w:val="00BA1DD1"/>
    <w:rsid w:val="00D04F22"/>
    <w:rsid w:val="00D13C19"/>
    <w:rsid w:val="00D5270B"/>
    <w:rsid w:val="00D75A0B"/>
    <w:rsid w:val="00E05D40"/>
    <w:rsid w:val="00E64B51"/>
    <w:rsid w:val="00EA7315"/>
    <w:rsid w:val="00F562D5"/>
    <w:rsid w:val="00F9522E"/>
    <w:rsid w:val="00FA72C3"/>
    <w:rsid w:val="00FB0BC6"/>
    <w:rsid w:val="00FD129C"/>
    <w:rsid w:val="00FD41C1"/>
    <w:rsid w:val="00FE3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E36D"/>
  <w15:docId w15:val="{2E642684-006B-456C-B3AC-15C59D0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7" w:line="248" w:lineRule="auto"/>
      <w:ind w:left="-15" w:firstLine="2"/>
    </w:pPr>
    <w:rPr>
      <w:rFonts w:ascii="Verdana" w:eastAsia="Verdana" w:hAnsi="Verdana" w:cs="Verdana"/>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2E16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6CB"/>
    <w:rPr>
      <w:rFonts w:ascii="Tahoma" w:eastAsia="Verdana" w:hAnsi="Tahoma" w:cs="Tahoma"/>
      <w:color w:val="000000"/>
      <w:sz w:val="16"/>
      <w:szCs w:val="16"/>
    </w:rPr>
  </w:style>
  <w:style w:type="paragraph" w:styleId="Lijstalinea">
    <w:name w:val="List Paragraph"/>
    <w:basedOn w:val="Standaard"/>
    <w:uiPriority w:val="34"/>
    <w:qFormat/>
    <w:rsid w:val="00AE4716"/>
    <w:pPr>
      <w:ind w:left="720"/>
      <w:contextualSpacing/>
    </w:pPr>
  </w:style>
  <w:style w:type="paragraph" w:styleId="Voettekst">
    <w:name w:val="footer"/>
    <w:basedOn w:val="Standaard"/>
    <w:link w:val="VoettekstChar"/>
    <w:uiPriority w:val="99"/>
    <w:unhideWhenUsed/>
    <w:rsid w:val="00E05D40"/>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VoettekstChar">
    <w:name w:val="Voettekst Char"/>
    <w:basedOn w:val="Standaardalinea-lettertype"/>
    <w:link w:val="Voettekst"/>
    <w:uiPriority w:val="99"/>
    <w:rsid w:val="00E05D40"/>
    <w:rPr>
      <w:rFonts w:eastAsia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E409-3F84-4CD0-958F-B120E90F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1723</Words>
  <Characters>9477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Uitgangspunten</vt:lpstr>
    </vt:vector>
  </TitlesOfParts>
  <Company>Hunter Repacker</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Uitgangspunten</dc:title>
  <dc:creator>schuurman</dc:creator>
  <cp:lastModifiedBy>Mindert Veenstra</cp:lastModifiedBy>
  <cp:revision>18</cp:revision>
  <cp:lastPrinted>2014-04-08T09:06:00Z</cp:lastPrinted>
  <dcterms:created xsi:type="dcterms:W3CDTF">2014-04-08T09:07:00Z</dcterms:created>
  <dcterms:modified xsi:type="dcterms:W3CDTF">2025-04-10T07:46:00Z</dcterms:modified>
</cp:coreProperties>
</file>